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63B0" w14:textId="77777777" w:rsidR="005C43DE" w:rsidRDefault="005C43DE" w:rsidP="005C43DE">
      <w:pPr>
        <w:widowControl/>
        <w:ind w:left="709" w:right="684"/>
        <w:jc w:val="both"/>
        <w:rPr>
          <w:rFonts w:ascii="Arial" w:hAnsi="Arial" w:cs="Arial"/>
          <w:b/>
          <w:bCs/>
        </w:rPr>
      </w:pPr>
    </w:p>
    <w:p w14:paraId="2F0EE77E" w14:textId="77777777" w:rsidR="005C43DE" w:rsidRDefault="005C43DE" w:rsidP="005C43DE">
      <w:pPr>
        <w:widowControl/>
        <w:ind w:left="709" w:right="684"/>
        <w:jc w:val="both"/>
        <w:rPr>
          <w:rFonts w:ascii="Arial" w:hAnsi="Arial" w:cs="Arial"/>
          <w:b/>
          <w:bCs/>
        </w:rPr>
      </w:pPr>
    </w:p>
    <w:p w14:paraId="758F3F04" w14:textId="77777777" w:rsidR="005C43DE" w:rsidRDefault="005C43DE" w:rsidP="005C43DE">
      <w:pPr>
        <w:widowControl/>
        <w:ind w:left="709" w:right="684"/>
        <w:jc w:val="both"/>
        <w:rPr>
          <w:rFonts w:ascii="Arial" w:hAnsi="Arial" w:cs="Arial"/>
          <w:b/>
          <w:bCs/>
        </w:rPr>
      </w:pPr>
    </w:p>
    <w:p w14:paraId="04D63EA0" w14:textId="77777777" w:rsidR="005C43DE" w:rsidRDefault="005C43DE" w:rsidP="005C43DE">
      <w:pPr>
        <w:widowControl/>
        <w:ind w:left="709" w:right="684"/>
        <w:jc w:val="both"/>
        <w:rPr>
          <w:rFonts w:ascii="Arial" w:hAnsi="Arial" w:cs="Arial"/>
          <w:b/>
          <w:bCs/>
        </w:rPr>
      </w:pPr>
    </w:p>
    <w:p w14:paraId="6956C0F8" w14:textId="77777777" w:rsidR="005C43DE" w:rsidRDefault="005C43DE" w:rsidP="005C43DE">
      <w:pPr>
        <w:widowControl/>
        <w:ind w:left="709" w:right="684"/>
        <w:jc w:val="both"/>
        <w:rPr>
          <w:rFonts w:ascii="Arial" w:hAnsi="Arial" w:cs="Arial"/>
          <w:b/>
          <w:bCs/>
        </w:rPr>
      </w:pPr>
    </w:p>
    <w:p w14:paraId="6BCCA0EC" w14:textId="77777777" w:rsidR="005C43DE" w:rsidRDefault="005C43DE" w:rsidP="005C43DE">
      <w:pPr>
        <w:widowControl/>
        <w:ind w:left="709" w:right="684"/>
        <w:jc w:val="both"/>
        <w:rPr>
          <w:rFonts w:ascii="Arial" w:hAnsi="Arial" w:cs="Arial"/>
          <w:b/>
          <w:bCs/>
        </w:rPr>
      </w:pPr>
    </w:p>
    <w:p w14:paraId="314DC63D" w14:textId="4035D22B" w:rsidR="005C43DE" w:rsidRPr="00420134" w:rsidRDefault="005C43DE" w:rsidP="005C43DE">
      <w:pPr>
        <w:widowControl/>
        <w:ind w:left="284" w:right="1109"/>
        <w:jc w:val="both"/>
        <w:rPr>
          <w:rFonts w:ascii="Arial" w:hAnsi="Arial" w:cs="Arial"/>
          <w:b/>
          <w:bCs/>
        </w:rPr>
      </w:pPr>
      <w:r w:rsidRPr="00420134">
        <w:rPr>
          <w:rFonts w:ascii="Arial" w:hAnsi="Arial" w:cs="Arial"/>
          <w:b/>
          <w:bCs/>
        </w:rPr>
        <w:t xml:space="preserve">PNRR MUR - M4 - C2 - INVESTIMENTO 1.4 - National Center for Gene Therapy and </w:t>
      </w:r>
      <w:proofErr w:type="spellStart"/>
      <w:r w:rsidRPr="00420134">
        <w:rPr>
          <w:rFonts w:ascii="Arial" w:hAnsi="Arial" w:cs="Arial"/>
          <w:b/>
          <w:bCs/>
        </w:rPr>
        <w:t>Drugs</w:t>
      </w:r>
      <w:proofErr w:type="spellEnd"/>
      <w:r w:rsidRPr="00420134">
        <w:rPr>
          <w:rFonts w:ascii="Arial" w:hAnsi="Arial" w:cs="Arial"/>
          <w:b/>
          <w:bCs/>
        </w:rPr>
        <w:t xml:space="preserve"> </w:t>
      </w:r>
      <w:proofErr w:type="spellStart"/>
      <w:r w:rsidRPr="00420134">
        <w:rPr>
          <w:rFonts w:ascii="Arial" w:hAnsi="Arial" w:cs="Arial"/>
          <w:b/>
          <w:bCs/>
        </w:rPr>
        <w:t>based</w:t>
      </w:r>
      <w:proofErr w:type="spellEnd"/>
      <w:r w:rsidRPr="00420134">
        <w:rPr>
          <w:rFonts w:ascii="Arial" w:hAnsi="Arial" w:cs="Arial"/>
          <w:b/>
          <w:bCs/>
        </w:rPr>
        <w:t xml:space="preserve"> on RNA Technology - CN_00000041 - 'Potenziamento strutture di ricerca e creazione di "campioni nazionali di R&amp;S" su alcune Key </w:t>
      </w:r>
      <w:proofErr w:type="spellStart"/>
      <w:r w:rsidRPr="00420134">
        <w:rPr>
          <w:rFonts w:ascii="Arial" w:hAnsi="Arial" w:cs="Arial"/>
          <w:b/>
          <w:bCs/>
        </w:rPr>
        <w:t>Enabling</w:t>
      </w:r>
      <w:proofErr w:type="spellEnd"/>
      <w:r w:rsidRPr="00420134">
        <w:rPr>
          <w:rFonts w:ascii="Arial" w:hAnsi="Arial" w:cs="Arial"/>
          <w:b/>
          <w:bCs/>
        </w:rPr>
        <w:t xml:space="preserve"> Technologies' finanziato dall'Unione europea - Next Generation EU'- </w:t>
      </w:r>
    </w:p>
    <w:p w14:paraId="0FBAD047" w14:textId="77777777" w:rsidR="005C43DE" w:rsidRPr="00420134" w:rsidRDefault="005C43DE" w:rsidP="005C43DE">
      <w:pPr>
        <w:widowControl/>
        <w:ind w:left="284" w:right="1109"/>
        <w:jc w:val="both"/>
        <w:rPr>
          <w:rFonts w:ascii="Arial" w:hAnsi="Arial" w:cs="Arial"/>
          <w:b/>
          <w:bCs/>
        </w:rPr>
      </w:pPr>
    </w:p>
    <w:p w14:paraId="0CD4FD87" w14:textId="77777777" w:rsidR="005C43DE" w:rsidRPr="00420134" w:rsidRDefault="005C43DE" w:rsidP="005C43DE">
      <w:pPr>
        <w:widowControl/>
        <w:ind w:left="284" w:right="1109"/>
        <w:jc w:val="both"/>
        <w:rPr>
          <w:rFonts w:ascii="Arial" w:hAnsi="Arial" w:cs="Arial"/>
          <w:b/>
          <w:bCs/>
          <w:lang w:val="en-US"/>
        </w:rPr>
      </w:pPr>
      <w:r w:rsidRPr="00420134">
        <w:rPr>
          <w:rFonts w:ascii="Arial" w:hAnsi="Arial" w:cs="Arial"/>
          <w:b/>
          <w:bCs/>
          <w:lang w:val="en-US"/>
        </w:rPr>
        <w:t>Spoke 10 “</w:t>
      </w:r>
      <w:proofErr w:type="gramStart"/>
      <w:r w:rsidRPr="00420134">
        <w:rPr>
          <w:rFonts w:ascii="Arial" w:hAnsi="Arial" w:cs="Arial"/>
          <w:b/>
          <w:bCs/>
          <w:lang w:val="en-US"/>
        </w:rPr>
        <w:t>Pre-clinical</w:t>
      </w:r>
      <w:proofErr w:type="gramEnd"/>
      <w:r w:rsidRPr="00420134">
        <w:rPr>
          <w:rFonts w:ascii="Arial" w:hAnsi="Arial" w:cs="Arial"/>
          <w:b/>
          <w:bCs/>
          <w:lang w:val="en-US"/>
        </w:rPr>
        <w:t xml:space="preserve"> development, GMP manufacturing and clinical trials of GTMP” </w:t>
      </w:r>
    </w:p>
    <w:p w14:paraId="620ECD54" w14:textId="77777777" w:rsidR="005C43DE" w:rsidRPr="00420134" w:rsidRDefault="005C43DE" w:rsidP="005C43DE">
      <w:pPr>
        <w:widowControl/>
        <w:ind w:left="284" w:right="1109"/>
        <w:jc w:val="both"/>
        <w:rPr>
          <w:rFonts w:ascii="Arial" w:hAnsi="Arial" w:cs="Arial"/>
          <w:b/>
          <w:bCs/>
          <w:lang w:val="en-US"/>
        </w:rPr>
      </w:pPr>
    </w:p>
    <w:p w14:paraId="6CE7EC93" w14:textId="4C14D921" w:rsidR="005C43DE" w:rsidRPr="00420134" w:rsidRDefault="005C43DE" w:rsidP="005C43DE">
      <w:pPr>
        <w:widowControl/>
        <w:ind w:left="284" w:right="1109"/>
        <w:jc w:val="both"/>
        <w:rPr>
          <w:rFonts w:ascii="Arial" w:hAnsi="Arial" w:cs="Arial"/>
          <w:b/>
          <w:bCs/>
        </w:rPr>
      </w:pPr>
      <w:bookmarkStart w:id="0" w:name="_Hlk157850650"/>
      <w:r w:rsidRPr="00420134">
        <w:rPr>
          <w:rFonts w:ascii="Arial" w:hAnsi="Arial" w:cs="Arial"/>
          <w:b/>
          <w:bCs/>
        </w:rPr>
        <w:t xml:space="preserve">GARA EUROPEA A PROCEDURA APERTA </w:t>
      </w:r>
      <w:r w:rsidR="00A04EAF">
        <w:rPr>
          <w:rFonts w:ascii="Arial" w:hAnsi="Arial" w:cs="Arial"/>
          <w:b/>
          <w:bCs/>
        </w:rPr>
        <w:t xml:space="preserve">AI SENSI DEGLI ARTT. 70 E 71 D. LGS. 36/2023 </w:t>
      </w:r>
      <w:r w:rsidRPr="00420134">
        <w:rPr>
          <w:rFonts w:ascii="Arial" w:hAnsi="Arial" w:cs="Arial"/>
          <w:b/>
          <w:bCs/>
        </w:rPr>
        <w:t xml:space="preserve">PER AFFIDAMENTO DEL SERVIZIO DI PROGETTAZIONE DI UN ISOLATORE AUTOMATIZZATO PER LA PRODUZIONE SU SCALA INDUSTRIALE DI TERAPIE AVANZATE, QUALI TERAPIA GENICA, TERAPIA CELLULARE E INGEGNERIA TISSUTALE </w:t>
      </w:r>
      <w:bookmarkEnd w:id="0"/>
    </w:p>
    <w:p w14:paraId="186BB42C" w14:textId="77777777" w:rsidR="005C43DE" w:rsidRPr="00420134" w:rsidRDefault="005C43DE" w:rsidP="005C43DE">
      <w:pPr>
        <w:widowControl/>
        <w:ind w:left="284" w:right="1109"/>
        <w:jc w:val="both"/>
        <w:rPr>
          <w:rFonts w:ascii="Arial" w:hAnsi="Arial" w:cs="Arial"/>
          <w:b/>
          <w:bCs/>
        </w:rPr>
      </w:pPr>
    </w:p>
    <w:p w14:paraId="76EBBDB2" w14:textId="44364E1B" w:rsidR="005C43DE" w:rsidRPr="00420134" w:rsidRDefault="005C43DE" w:rsidP="005C43DE">
      <w:pPr>
        <w:widowControl/>
        <w:ind w:left="284" w:right="1109"/>
        <w:jc w:val="both"/>
        <w:rPr>
          <w:rFonts w:ascii="Arial" w:hAnsi="Arial" w:cs="Arial"/>
          <w:b/>
          <w:bCs/>
        </w:rPr>
      </w:pPr>
      <w:r w:rsidRPr="00420134">
        <w:rPr>
          <w:rFonts w:ascii="Arial" w:hAnsi="Arial" w:cs="Arial"/>
          <w:b/>
          <w:bCs/>
        </w:rPr>
        <w:t xml:space="preserve">CUP </w:t>
      </w:r>
      <w:r w:rsidR="004137BF" w:rsidRPr="004137BF">
        <w:rPr>
          <w:rFonts w:ascii="Arial" w:hAnsi="Arial" w:cs="Arial"/>
          <w:b/>
          <w:bCs/>
        </w:rPr>
        <w:t>B83D21013800004</w:t>
      </w:r>
    </w:p>
    <w:p w14:paraId="4CD93AF7" w14:textId="77777777" w:rsidR="005C43DE" w:rsidRPr="00420134" w:rsidRDefault="005C43DE" w:rsidP="005C43DE">
      <w:pPr>
        <w:widowControl/>
        <w:ind w:left="284" w:right="1109"/>
        <w:jc w:val="both"/>
        <w:rPr>
          <w:rFonts w:ascii="Arial" w:hAnsi="Arial" w:cs="Arial"/>
          <w:b/>
          <w:bCs/>
        </w:rPr>
      </w:pPr>
    </w:p>
    <w:p w14:paraId="44B805C0" w14:textId="77777777" w:rsidR="005C43DE" w:rsidRPr="00420134" w:rsidRDefault="005C43DE" w:rsidP="005C43DE">
      <w:pPr>
        <w:widowControl/>
        <w:ind w:left="284" w:right="1109"/>
        <w:jc w:val="both"/>
        <w:rPr>
          <w:rFonts w:ascii="Arial" w:hAnsi="Arial" w:cs="Arial"/>
          <w:b/>
          <w:bCs/>
        </w:rPr>
      </w:pPr>
      <w:r w:rsidRPr="00420134">
        <w:rPr>
          <w:rFonts w:ascii="Arial" w:hAnsi="Arial" w:cs="Arial"/>
          <w:b/>
          <w:bCs/>
        </w:rPr>
        <w:t>CPV 71323200-0 Servizi di progettazione tecnica di impianti</w:t>
      </w:r>
    </w:p>
    <w:p w14:paraId="62C15F6E" w14:textId="77777777" w:rsidR="005C43DE" w:rsidRPr="00420134" w:rsidRDefault="005C43DE" w:rsidP="005C43DE">
      <w:pPr>
        <w:widowControl/>
        <w:ind w:left="284" w:right="1109"/>
        <w:jc w:val="both"/>
        <w:rPr>
          <w:rFonts w:ascii="Arial" w:hAnsi="Arial" w:cs="Arial"/>
          <w:b/>
          <w:bCs/>
        </w:rPr>
      </w:pPr>
    </w:p>
    <w:p w14:paraId="2F76E025" w14:textId="77777777" w:rsidR="005C43DE" w:rsidRDefault="005C43DE" w:rsidP="005C43DE">
      <w:pPr>
        <w:widowControl/>
        <w:ind w:left="284" w:right="1109"/>
        <w:jc w:val="both"/>
        <w:rPr>
          <w:rStyle w:val="Collegamentoipertestuale"/>
          <w:rFonts w:ascii="Arial" w:hAnsi="Arial" w:cs="Arial"/>
          <w:b/>
          <w:bCs/>
        </w:rPr>
      </w:pPr>
      <w:r w:rsidRPr="00420134">
        <w:rPr>
          <w:rFonts w:ascii="Arial" w:hAnsi="Arial" w:cs="Arial"/>
          <w:b/>
          <w:bCs/>
        </w:rPr>
        <w:t xml:space="preserve">Stazione appaltante: P.B.L. s.r.l. – Via Volta, 8 – 43046 Rubbiano di Solignano (PR) IT – C.F./P.IVA 02873030346 – PEC: </w:t>
      </w:r>
      <w:hyperlink r:id="rId11" w:history="1">
        <w:r w:rsidRPr="00420134">
          <w:rPr>
            <w:rStyle w:val="Collegamentoipertestuale"/>
            <w:rFonts w:ascii="Arial" w:hAnsi="Arial" w:cs="Arial"/>
            <w:b/>
            <w:bCs/>
          </w:rPr>
          <w:t>P.B.L.srl@pec.it</w:t>
        </w:r>
      </w:hyperlink>
    </w:p>
    <w:p w14:paraId="238BC7D6" w14:textId="77777777" w:rsidR="005C43DE" w:rsidRDefault="005C43DE" w:rsidP="005C43DE">
      <w:pPr>
        <w:widowControl/>
        <w:ind w:left="284" w:right="1109"/>
        <w:jc w:val="both"/>
        <w:rPr>
          <w:rFonts w:ascii="Arial" w:hAnsi="Arial" w:cs="Arial"/>
          <w:b/>
          <w:bCs/>
        </w:rPr>
      </w:pPr>
    </w:p>
    <w:p w14:paraId="3355251D" w14:textId="77777777" w:rsidR="005C43DE" w:rsidRDefault="005C43DE" w:rsidP="005C43DE">
      <w:pPr>
        <w:widowControl/>
        <w:ind w:left="284" w:right="1109"/>
        <w:jc w:val="both"/>
        <w:rPr>
          <w:rFonts w:ascii="Arial" w:hAnsi="Arial" w:cs="Arial"/>
          <w:b/>
          <w:bCs/>
        </w:rPr>
      </w:pPr>
    </w:p>
    <w:p w14:paraId="3E8D7E1D" w14:textId="77777777" w:rsidR="005C43DE" w:rsidRDefault="005C43DE" w:rsidP="005C43DE">
      <w:pPr>
        <w:widowControl/>
        <w:ind w:left="284" w:right="1109"/>
        <w:jc w:val="both"/>
        <w:rPr>
          <w:rFonts w:ascii="Arial" w:hAnsi="Arial" w:cs="Arial"/>
          <w:b/>
          <w:bCs/>
        </w:rPr>
      </w:pPr>
    </w:p>
    <w:p w14:paraId="12D5ED32" w14:textId="77777777" w:rsidR="005C43DE" w:rsidRDefault="005C43DE" w:rsidP="005C43DE">
      <w:pPr>
        <w:widowControl/>
        <w:ind w:left="284" w:right="1109"/>
        <w:jc w:val="both"/>
        <w:rPr>
          <w:rFonts w:ascii="Arial" w:hAnsi="Arial" w:cs="Arial"/>
          <w:b/>
          <w:bCs/>
        </w:rPr>
      </w:pPr>
    </w:p>
    <w:p w14:paraId="00B68477" w14:textId="5C9CE9C8" w:rsidR="005C43DE" w:rsidRPr="005C43DE" w:rsidRDefault="005C43DE" w:rsidP="005C43DE">
      <w:pPr>
        <w:widowControl/>
        <w:ind w:left="284" w:right="1109"/>
        <w:jc w:val="center"/>
        <w:rPr>
          <w:rFonts w:ascii="Arial" w:hAnsi="Arial" w:cs="Arial"/>
          <w:b/>
          <w:bCs/>
          <w:sz w:val="32"/>
          <w:szCs w:val="32"/>
        </w:rPr>
      </w:pPr>
      <w:r w:rsidRPr="005C43DE">
        <w:rPr>
          <w:rFonts w:ascii="Arial" w:hAnsi="Arial" w:cs="Arial"/>
          <w:b/>
          <w:bCs/>
          <w:sz w:val="32"/>
          <w:szCs w:val="32"/>
        </w:rPr>
        <w:t>SCHEMA DI CONTRATTO</w:t>
      </w:r>
    </w:p>
    <w:p w14:paraId="7E81B578" w14:textId="77777777" w:rsidR="005C43DE" w:rsidRPr="00420134" w:rsidRDefault="005C43DE" w:rsidP="005C43DE">
      <w:pPr>
        <w:widowControl/>
        <w:ind w:left="284" w:right="1109"/>
        <w:jc w:val="both"/>
        <w:rPr>
          <w:rFonts w:ascii="Arial" w:hAnsi="Arial" w:cs="Arial"/>
          <w:b/>
          <w:bCs/>
        </w:rPr>
      </w:pPr>
    </w:p>
    <w:p w14:paraId="511BA81D" w14:textId="77777777" w:rsidR="005C43DE" w:rsidRPr="00420134" w:rsidRDefault="005C43DE" w:rsidP="005C43DE">
      <w:pPr>
        <w:widowControl/>
        <w:ind w:left="284" w:right="1109"/>
        <w:jc w:val="both"/>
        <w:rPr>
          <w:rFonts w:ascii="Arial" w:hAnsi="Arial" w:cs="Arial"/>
          <w:b/>
          <w:bCs/>
        </w:rPr>
      </w:pPr>
    </w:p>
    <w:p w14:paraId="17F436BC" w14:textId="77777777" w:rsidR="00D5173C" w:rsidRDefault="00D5173C" w:rsidP="005C43DE">
      <w:pPr>
        <w:pStyle w:val="Corpotesto"/>
        <w:ind w:left="284" w:right="1109"/>
        <w:jc w:val="center"/>
        <w:rPr>
          <w:b/>
          <w:sz w:val="32"/>
          <w:szCs w:val="32"/>
        </w:rPr>
      </w:pPr>
    </w:p>
    <w:p w14:paraId="35EC6CD5" w14:textId="7ED71268" w:rsidR="000E63A5" w:rsidRPr="00132BA4" w:rsidRDefault="000E63A5" w:rsidP="00A97313">
      <w:pPr>
        <w:pStyle w:val="Corpotesto"/>
        <w:jc w:val="center"/>
        <w:sectPr w:rsidR="000E63A5" w:rsidRPr="00132BA4" w:rsidSect="008F405B">
          <w:headerReference w:type="default" r:id="rId12"/>
          <w:footerReference w:type="default" r:id="rId13"/>
          <w:pgSz w:w="11900" w:h="16840" w:code="9"/>
          <w:pgMar w:top="1340" w:right="920" w:bottom="1200" w:left="940" w:header="720" w:footer="926" w:gutter="0"/>
          <w:cols w:space="720"/>
          <w:docGrid w:linePitch="299"/>
        </w:sectPr>
      </w:pPr>
    </w:p>
    <w:p w14:paraId="32503170" w14:textId="77777777" w:rsidR="00E1709E" w:rsidRPr="00132BA4" w:rsidRDefault="00E1709E" w:rsidP="005C43DE">
      <w:pPr>
        <w:pStyle w:val="Corpotesto"/>
        <w:ind w:left="0" w:right="1109"/>
      </w:pPr>
    </w:p>
    <w:p w14:paraId="56519BEA" w14:textId="1BEA2395" w:rsidR="48AEC774" w:rsidRDefault="48AEC774" w:rsidP="005C43DE">
      <w:pPr>
        <w:pStyle w:val="Corpotesto"/>
        <w:ind w:right="1109"/>
        <w:jc w:val="center"/>
        <w:rPr>
          <w:rFonts w:eastAsia="Arial"/>
          <w:b/>
          <w:bCs/>
          <w:color w:val="000000" w:themeColor="text1"/>
        </w:rPr>
      </w:pPr>
      <w:r w:rsidRPr="305A29A5">
        <w:rPr>
          <w:b/>
          <w:bCs/>
        </w:rPr>
        <w:t xml:space="preserve">SCHEMA DI CONTRATTO </w:t>
      </w:r>
    </w:p>
    <w:p w14:paraId="59305BDA" w14:textId="02F9C6C7" w:rsidR="305A29A5" w:rsidRDefault="305A29A5" w:rsidP="005C43DE">
      <w:pPr>
        <w:pStyle w:val="Corpotesto"/>
        <w:ind w:right="1109"/>
        <w:jc w:val="center"/>
        <w:rPr>
          <w:b/>
          <w:bCs/>
        </w:rPr>
      </w:pPr>
    </w:p>
    <w:p w14:paraId="540BF54D" w14:textId="20A24C7C" w:rsidR="10210F92" w:rsidRDefault="10210F92" w:rsidP="00976103">
      <w:pPr>
        <w:pStyle w:val="Corpotesto"/>
        <w:ind w:right="1109"/>
        <w:jc w:val="center"/>
        <w:rPr>
          <w:b/>
          <w:bCs/>
        </w:rPr>
      </w:pPr>
      <w:r w:rsidRPr="305A29A5">
        <w:rPr>
          <w:b/>
          <w:bCs/>
        </w:rPr>
        <w:t xml:space="preserve">REP. N. _____ </w:t>
      </w:r>
      <w:r w:rsidR="00684F89">
        <w:rPr>
          <w:b/>
          <w:bCs/>
        </w:rPr>
        <w:t>SCRITTURE PRIVATE DELLA SOCIETA’ P.B.L. S.R.L.</w:t>
      </w:r>
    </w:p>
    <w:p w14:paraId="7BDA6DCD" w14:textId="77777777" w:rsidR="00976103" w:rsidRDefault="00976103" w:rsidP="00976103">
      <w:pPr>
        <w:pStyle w:val="Corpotesto"/>
        <w:ind w:right="1109"/>
        <w:jc w:val="center"/>
        <w:rPr>
          <w:rFonts w:eastAsia="Arial"/>
          <w:b/>
          <w:bCs/>
          <w:color w:val="000000" w:themeColor="text1"/>
        </w:rPr>
      </w:pPr>
    </w:p>
    <w:p w14:paraId="6FFC4632" w14:textId="4F5B68A8" w:rsidR="10210F92" w:rsidRPr="00976103" w:rsidRDefault="10210F92" w:rsidP="00976103">
      <w:pPr>
        <w:pStyle w:val="Corpotesto"/>
        <w:ind w:right="1109"/>
        <w:rPr>
          <w:b/>
          <w:bCs/>
        </w:rPr>
      </w:pPr>
      <w:r w:rsidRPr="305A29A5">
        <w:rPr>
          <w:b/>
          <w:bCs/>
        </w:rPr>
        <w:t xml:space="preserve">PROCEDURA DI GARA APERTA COMUNITARIA, EX ART. 71 DEL D.LGS.36/2023, PER L’AFFIDAMENTO DEL SERVIZIO DI </w:t>
      </w:r>
      <w:r w:rsidR="00976103" w:rsidRPr="00976103">
        <w:rPr>
          <w:rFonts w:eastAsia="Arial"/>
          <w:b/>
          <w:bCs/>
          <w:color w:val="000000" w:themeColor="text1"/>
        </w:rPr>
        <w:t xml:space="preserve">PROGETTAZIONE DI UN ISOLATORE AUTOMATIZZATO PER LA PRODUZIONE SU SCALA INDUSTRIALE DI TERAPIE AVANZATE, QUALI TERAPIA GENICA, TERAPIA CELLULARE E INGEGNERIA TISSUTALE </w:t>
      </w:r>
      <w:r w:rsidR="00A97313">
        <w:rPr>
          <w:b/>
          <w:bCs/>
        </w:rPr>
        <w:t xml:space="preserve">CUP </w:t>
      </w:r>
      <w:r w:rsidR="00976103" w:rsidRPr="00976103">
        <w:rPr>
          <w:b/>
          <w:bCs/>
        </w:rPr>
        <w:t>B</w:t>
      </w:r>
      <w:r w:rsidR="00285D31">
        <w:rPr>
          <w:b/>
          <w:bCs/>
        </w:rPr>
        <w:t>8</w:t>
      </w:r>
      <w:r w:rsidR="00976103" w:rsidRPr="00976103">
        <w:rPr>
          <w:b/>
          <w:bCs/>
        </w:rPr>
        <w:t>3D21010860004</w:t>
      </w:r>
      <w:r w:rsidR="00976103">
        <w:rPr>
          <w:b/>
          <w:bCs/>
        </w:rPr>
        <w:t xml:space="preserve"> </w:t>
      </w:r>
    </w:p>
    <w:p w14:paraId="05D758C8" w14:textId="71E4835E" w:rsidR="305A29A5" w:rsidRDefault="305A29A5" w:rsidP="305A29A5">
      <w:pPr>
        <w:pStyle w:val="Corpotesto"/>
        <w:jc w:val="center"/>
        <w:rPr>
          <w:b/>
          <w:bCs/>
        </w:rPr>
      </w:pPr>
    </w:p>
    <w:p w14:paraId="03EBE75A" w14:textId="06087DE7" w:rsidR="10210F92" w:rsidRDefault="10210F92" w:rsidP="005C43DE">
      <w:pPr>
        <w:pStyle w:val="Corpotesto"/>
        <w:tabs>
          <w:tab w:val="left" w:pos="9072"/>
        </w:tabs>
        <w:ind w:left="284" w:right="1109"/>
        <w:rPr>
          <w:rFonts w:eastAsia="Arial"/>
          <w:color w:val="000000" w:themeColor="text1"/>
        </w:rPr>
      </w:pPr>
      <w:r w:rsidRPr="305A29A5">
        <w:t>Questo giorno, _ del mese di ________dell’anno</w:t>
      </w:r>
      <w:r w:rsidR="11129628" w:rsidRPr="305A29A5">
        <w:t xml:space="preserve"> </w:t>
      </w:r>
      <w:proofErr w:type="spellStart"/>
      <w:r w:rsidRPr="305A29A5">
        <w:t>duemilaventiquattro</w:t>
      </w:r>
      <w:proofErr w:type="spellEnd"/>
      <w:r w:rsidRPr="305A29A5">
        <w:t xml:space="preserve">__ (__/__/__), presso </w:t>
      </w:r>
      <w:r w:rsidR="00B41928">
        <w:t>………………………</w:t>
      </w:r>
      <w:proofErr w:type="gramStart"/>
      <w:r w:rsidR="00B41928">
        <w:t>…….</w:t>
      </w:r>
      <w:proofErr w:type="gramEnd"/>
      <w:r w:rsidRPr="305A29A5">
        <w:t xml:space="preserve">, i </w:t>
      </w:r>
      <w:proofErr w:type="spellStart"/>
      <w:r w:rsidRPr="305A29A5">
        <w:t>Sigg.ri</w:t>
      </w:r>
      <w:proofErr w:type="spellEnd"/>
      <w:r w:rsidRPr="305A29A5">
        <w:t>:</w:t>
      </w:r>
    </w:p>
    <w:p w14:paraId="6810AF91" w14:textId="52600CEB" w:rsidR="10210F92" w:rsidRDefault="10210F92" w:rsidP="005C43DE">
      <w:pPr>
        <w:pStyle w:val="Corpotesto"/>
        <w:tabs>
          <w:tab w:val="left" w:pos="298"/>
          <w:tab w:val="left" w:pos="9072"/>
        </w:tabs>
        <w:ind w:left="284" w:right="1109"/>
        <w:rPr>
          <w:rFonts w:eastAsia="Arial"/>
          <w:color w:val="000000" w:themeColor="text1"/>
        </w:rPr>
      </w:pPr>
      <w:r w:rsidRPr="305A29A5">
        <w:t xml:space="preserve">Dott._____, nato a ______ il _______ (C.F. _______________), il quale interviene al presente atto in qualità di </w:t>
      </w:r>
      <w:r w:rsidR="00684F89">
        <w:t>Amministratore Unico</w:t>
      </w:r>
      <w:r w:rsidRPr="305A29A5">
        <w:t xml:space="preserve"> ___________, legittimat</w:t>
      </w:r>
      <w:r w:rsidR="00684F89">
        <w:t>o</w:t>
      </w:r>
      <w:r w:rsidRPr="305A29A5">
        <w:t xml:space="preserve"> a stipulare in nome e per conto </w:t>
      </w:r>
      <w:r w:rsidR="00684F89">
        <w:t xml:space="preserve">di P.B.L. s.r.l. da …………………… (oppure giusta </w:t>
      </w:r>
      <w:proofErr w:type="gramStart"/>
      <w:r w:rsidR="00684F89">
        <w:t>nomina….</w:t>
      </w:r>
      <w:proofErr w:type="gramEnd"/>
      <w:r w:rsidR="00684F89">
        <w:t xml:space="preserve">)  </w:t>
      </w:r>
      <w:r w:rsidRPr="305A29A5">
        <w:t>(di seguito nel presente atto denominato semplicemente «</w:t>
      </w:r>
      <w:r w:rsidR="00684F89">
        <w:t>S</w:t>
      </w:r>
      <w:r w:rsidR="004629C3">
        <w:t>tazione Appaltante</w:t>
      </w:r>
      <w:r w:rsidRPr="305A29A5">
        <w:t>»);</w:t>
      </w:r>
    </w:p>
    <w:p w14:paraId="47D7BB52" w14:textId="1B4AA1C8" w:rsidR="305A29A5" w:rsidRPr="00976103" w:rsidRDefault="10210F92" w:rsidP="00976103">
      <w:pPr>
        <w:pStyle w:val="Corpotesto"/>
        <w:tabs>
          <w:tab w:val="left" w:pos="341"/>
          <w:tab w:val="left" w:pos="9072"/>
        </w:tabs>
        <w:spacing w:before="120" w:after="120" w:line="281" w:lineRule="auto"/>
        <w:ind w:left="284" w:right="1111"/>
        <w:rPr>
          <w:rFonts w:eastAsia="Arial"/>
          <w:color w:val="000000" w:themeColor="text1"/>
        </w:rPr>
      </w:pPr>
      <w:r w:rsidRPr="305A29A5">
        <w:t>Dott______, nato a ______</w:t>
      </w:r>
      <w:proofErr w:type="gramStart"/>
      <w:r w:rsidRPr="305A29A5">
        <w:t>_(</w:t>
      </w:r>
      <w:proofErr w:type="gramEnd"/>
      <w:r w:rsidRPr="305A29A5">
        <w:t>___) il _____ (CF __________), domiciliato per la carica presso la sede legale della Società di cui oltre, il quale interviene al presente atto in qualità di Legale Rappresentante ed Amministratore Unico della Società ___________. con sede in Via _________, n. __ – _______ (__</w:t>
      </w:r>
      <w:proofErr w:type="gramStart"/>
      <w:r w:rsidRPr="305A29A5">
        <w:t>_)-</w:t>
      </w:r>
      <w:proofErr w:type="gramEnd"/>
      <w:r w:rsidRPr="305A29A5">
        <w:t xml:space="preserve"> C.F. e P. Iva n. ______, n. REA: _____), (nel presente atto denominato anche semplicemente “Appaltatore”)</w:t>
      </w:r>
    </w:p>
    <w:p w14:paraId="269A5BD3" w14:textId="65A91246" w:rsidR="10210F92" w:rsidRDefault="10210F92" w:rsidP="00976103">
      <w:pPr>
        <w:pStyle w:val="Corpotesto"/>
        <w:tabs>
          <w:tab w:val="left" w:pos="341"/>
          <w:tab w:val="left" w:pos="9072"/>
        </w:tabs>
        <w:spacing w:before="120" w:after="120" w:line="281" w:lineRule="auto"/>
        <w:ind w:left="284" w:right="1111"/>
        <w:rPr>
          <w:rFonts w:eastAsia="Arial"/>
          <w:b/>
          <w:bCs/>
          <w:color w:val="000000" w:themeColor="text1"/>
        </w:rPr>
      </w:pPr>
      <w:r w:rsidRPr="305A29A5">
        <w:rPr>
          <w:b/>
          <w:bCs/>
        </w:rPr>
        <w:t>PREMESSO CHE</w:t>
      </w:r>
    </w:p>
    <w:p w14:paraId="79A7C7B8" w14:textId="520C19E3" w:rsidR="00976103" w:rsidRDefault="00976103" w:rsidP="00976103">
      <w:pPr>
        <w:pStyle w:val="Corpotesto"/>
        <w:tabs>
          <w:tab w:val="left" w:pos="333"/>
          <w:tab w:val="left" w:pos="9072"/>
        </w:tabs>
        <w:spacing w:before="120" w:after="120" w:line="281" w:lineRule="auto"/>
        <w:ind w:left="284" w:right="1111"/>
      </w:pPr>
      <w:r>
        <w:t xml:space="preserve">P.B.L. partecipa, in qualità di “Affiliato” al progetto </w:t>
      </w:r>
      <w:proofErr w:type="spellStart"/>
      <w:r>
        <w:t>Spoke</w:t>
      </w:r>
      <w:proofErr w:type="spellEnd"/>
      <w:r>
        <w:t xml:space="preserve"> 10 “</w:t>
      </w:r>
      <w:proofErr w:type="spellStart"/>
      <w:r>
        <w:t>Pre</w:t>
      </w:r>
      <w:proofErr w:type="spellEnd"/>
      <w:r>
        <w:t xml:space="preserve">-clinical </w:t>
      </w:r>
      <w:proofErr w:type="spellStart"/>
      <w:r>
        <w:t>development</w:t>
      </w:r>
      <w:proofErr w:type="spellEnd"/>
      <w:r>
        <w:t xml:space="preserve">, GMP manufacturing and clinical trials of GTMP”, finanziato nell’ambito del Piano Nazionale di Ripresa e Resilienza, Missione 4 Istruzione e ricerca – Componente 2 Dalla ricerca all’impresa – Investimento 1.4 “Potenziamento strutture di ricerca e creazione di "campioni nazionali di R&amp;S" su alcune Key </w:t>
      </w:r>
      <w:proofErr w:type="spellStart"/>
      <w:r>
        <w:t>Enabling</w:t>
      </w:r>
      <w:proofErr w:type="spellEnd"/>
      <w:r>
        <w:t xml:space="preserve"> Technologies” finanziato dall’Unione europea – </w:t>
      </w:r>
      <w:proofErr w:type="spellStart"/>
      <w:r>
        <w:t>NextGenerationEU</w:t>
      </w:r>
      <w:proofErr w:type="spellEnd"/>
      <w:r>
        <w:t>;</w:t>
      </w:r>
    </w:p>
    <w:p w14:paraId="34A5CE50" w14:textId="72BCB559" w:rsidR="00976103" w:rsidRDefault="00976103" w:rsidP="00976103">
      <w:pPr>
        <w:pStyle w:val="Corpotesto"/>
        <w:tabs>
          <w:tab w:val="left" w:pos="333"/>
          <w:tab w:val="left" w:pos="9072"/>
        </w:tabs>
        <w:spacing w:before="120" w:after="120" w:line="281" w:lineRule="auto"/>
        <w:ind w:left="284" w:right="1111"/>
      </w:pPr>
      <w:r>
        <w:t xml:space="preserve">alla base del progetto c’è la creazione del prototipo di una macchina volta ad automatizzare totalmente il processo di officina farmaceutica per la realizzazione di </w:t>
      </w:r>
      <w:proofErr w:type="spellStart"/>
      <w:r>
        <w:t>ATMPs</w:t>
      </w:r>
      <w:proofErr w:type="spellEnd"/>
      <w:r>
        <w:t xml:space="preserve"> e nello specifico di terapia genica basata sulle CAR-T. </w:t>
      </w:r>
    </w:p>
    <w:p w14:paraId="37E5F5FA" w14:textId="361B9A1D" w:rsidR="00FB54C3" w:rsidRDefault="00FB54C3" w:rsidP="00FB54C3">
      <w:pPr>
        <w:pStyle w:val="Corpotesto"/>
        <w:tabs>
          <w:tab w:val="left" w:pos="333"/>
          <w:tab w:val="left" w:pos="9072"/>
        </w:tabs>
        <w:spacing w:before="120" w:after="120" w:line="281" w:lineRule="auto"/>
        <w:ind w:left="284" w:right="1111"/>
      </w:pPr>
      <w:bookmarkStart w:id="1" w:name="_Hlk157847589"/>
      <w:r>
        <w:t>oltre alla normativa comunitaria e nazionale applicabile, a cui si rimanda per gli aspetti di dettaglio, l’affidamento è soggetto alle disposizioni contenute nell’Avviso di cui al Decreto Direttoriale del MUR n. 3138 del 16/12/2021 (cfr. Allegato 1), nel Decreto di concessione del finanziamento n. 1035 del 17/12/2022 (cfr. Allegato 2), nelle Linee guida di rendicontazione del MUR del 10/10/2022 (cfr. Allegato 3), nel contratto sottoscritto tra la Fondazione “Centro Nazionale di Ricerca - Sviluppo di terapia genica e farmaci con tecnologia RNA” (di seguito “Hub”) e l’Ospedale Pediatrico Bambino Gesù (di seguito “</w:t>
      </w:r>
      <w:proofErr w:type="spellStart"/>
      <w:r>
        <w:t>Spoke</w:t>
      </w:r>
      <w:proofErr w:type="spellEnd"/>
      <w:r>
        <w:t>”) (cfr. Allegato 4) e tra quest’ultimo e ciascun Affiliato;</w:t>
      </w:r>
    </w:p>
    <w:bookmarkEnd w:id="1"/>
    <w:p w14:paraId="43A4DFFF" w14:textId="4DE47A7A" w:rsidR="10210F92" w:rsidRPr="00B41928" w:rsidRDefault="10210F92" w:rsidP="00976103">
      <w:pPr>
        <w:pStyle w:val="Corpotesto"/>
        <w:tabs>
          <w:tab w:val="left" w:pos="333"/>
          <w:tab w:val="left" w:pos="9072"/>
        </w:tabs>
        <w:spacing w:before="120" w:after="120" w:line="281" w:lineRule="auto"/>
        <w:ind w:left="284" w:right="1111"/>
        <w:rPr>
          <w:b/>
          <w:bCs/>
        </w:rPr>
      </w:pPr>
      <w:r w:rsidRPr="305A29A5">
        <w:t xml:space="preserve">con determinazione </w:t>
      </w:r>
      <w:r w:rsidR="00B41928">
        <w:t>dell’Amministratore Unico</w:t>
      </w:r>
      <w:r w:rsidRPr="305A29A5">
        <w:t xml:space="preserve"> </w:t>
      </w:r>
      <w:r w:rsidR="00CC2272">
        <w:t xml:space="preserve">n° 4PA </w:t>
      </w:r>
      <w:r w:rsidR="00B41928">
        <w:t xml:space="preserve">del </w:t>
      </w:r>
      <w:r w:rsidR="00CC2272">
        <w:t xml:space="preserve">14/02/2024 </w:t>
      </w:r>
      <w:r w:rsidRPr="305A29A5">
        <w:t xml:space="preserve">è stata avviata la Procedura di gara aperta comunitaria ex art. 71 del d.lgs. 36/2023,  per l'affidamento del </w:t>
      </w:r>
      <w:r w:rsidRPr="305A29A5">
        <w:lastRenderedPageBreak/>
        <w:t xml:space="preserve">servizio di </w:t>
      </w:r>
      <w:bookmarkStart w:id="2" w:name="_Hlk157846028"/>
      <w:r w:rsidR="00B41928" w:rsidRPr="00B41928">
        <w:rPr>
          <w:b/>
          <w:bCs/>
        </w:rPr>
        <w:t xml:space="preserve">PROGETTAZIONE DI UN ISOLATORE AUTOMATIZZATO PER LA PRODUZIONE SU SCALA INDUSTRIALE DI TERAPIE AVANZATE, QUALI TERAPIA GENICA, TERAPIA CELLULARE E </w:t>
      </w:r>
      <w:r w:rsidR="00B41928" w:rsidRPr="00310DB8">
        <w:rPr>
          <w:b/>
          <w:bCs/>
        </w:rPr>
        <w:t>INGEGNERIA TISSUTALE CUP B</w:t>
      </w:r>
      <w:r w:rsidR="004D2B04" w:rsidRPr="00310DB8">
        <w:rPr>
          <w:b/>
          <w:bCs/>
        </w:rPr>
        <w:t>8</w:t>
      </w:r>
      <w:r w:rsidR="00B41928" w:rsidRPr="00310DB8">
        <w:rPr>
          <w:b/>
          <w:bCs/>
        </w:rPr>
        <w:t xml:space="preserve">3D21010860004 </w:t>
      </w:r>
      <w:bookmarkEnd w:id="2"/>
      <w:r w:rsidRPr="00310DB8">
        <w:t xml:space="preserve">in </w:t>
      </w:r>
      <w:r w:rsidR="00B41928" w:rsidRPr="00310DB8">
        <w:t>un unico lotto</w:t>
      </w:r>
      <w:r w:rsidRPr="00310DB8">
        <w:t xml:space="preserve">, </w:t>
      </w:r>
      <w:r w:rsidR="00F52A70" w:rsidRPr="00310DB8">
        <w:t>esperita</w:t>
      </w:r>
      <w:r w:rsidRPr="00310DB8">
        <w:t xml:space="preserve"> mediante </w:t>
      </w:r>
      <w:r w:rsidR="004D2B04" w:rsidRPr="00310DB8">
        <w:t xml:space="preserve">sito web aziendale al seguente link: </w:t>
      </w:r>
      <w:hyperlink r:id="rId14" w:history="1">
        <w:r w:rsidR="004D2B04" w:rsidRPr="00310DB8">
          <w:rPr>
            <w:rStyle w:val="Collegamentoipertestuale"/>
          </w:rPr>
          <w:t>https://www.pbl.it/it/trasparenza/bandi-di-concorso/bandi-di-concorso/</w:t>
        </w:r>
      </w:hyperlink>
      <w:r w:rsidR="004D2B04" w:rsidRPr="00310DB8">
        <w:t xml:space="preserve"> </w:t>
      </w:r>
      <w:r w:rsidRPr="00310DB8">
        <w:t>, con il criterio di aggiudicazione dell’offerta economicamente più vantaggiosa;</w:t>
      </w:r>
    </w:p>
    <w:p w14:paraId="38514DC9" w14:textId="7E1353CB" w:rsidR="10210F92" w:rsidRDefault="10210F92" w:rsidP="005C43DE">
      <w:pPr>
        <w:pStyle w:val="Corpotesto"/>
        <w:tabs>
          <w:tab w:val="left" w:pos="304"/>
          <w:tab w:val="left" w:pos="9072"/>
        </w:tabs>
        <w:ind w:left="284" w:right="1109"/>
        <w:rPr>
          <w:rFonts w:eastAsia="Arial"/>
          <w:color w:val="000000" w:themeColor="text1"/>
        </w:rPr>
      </w:pPr>
      <w:r w:rsidRPr="305A29A5">
        <w:t xml:space="preserve">con determinazione </w:t>
      </w:r>
      <w:r w:rsidR="00B41928" w:rsidRPr="00B41928">
        <w:t>dell’Amministratore Unico ________</w:t>
      </w:r>
      <w:r w:rsidRPr="305A29A5">
        <w:t>n. _ del ___ si è disposta l’aggiudicazione efficace del servizio in oggetto alla Società ___________. con sede in Via _________, n. __ – _______ (__</w:t>
      </w:r>
      <w:proofErr w:type="gramStart"/>
      <w:r w:rsidRPr="305A29A5">
        <w:t>_)-</w:t>
      </w:r>
      <w:proofErr w:type="gramEnd"/>
      <w:r w:rsidRPr="305A29A5">
        <w:t xml:space="preserve"> C.F. e P. Iva n. ______, come sopra meglio individuata;</w:t>
      </w:r>
    </w:p>
    <w:p w14:paraId="725FEE9A" w14:textId="2E3A6921" w:rsidR="10210F92" w:rsidRDefault="10210F92" w:rsidP="005C43DE">
      <w:pPr>
        <w:pStyle w:val="Corpotesto"/>
        <w:ind w:left="284" w:right="1109"/>
        <w:rPr>
          <w:rFonts w:eastAsia="Arial"/>
          <w:color w:val="000000" w:themeColor="text1"/>
        </w:rPr>
      </w:pPr>
      <w:r>
        <w:t>- sono state effettuate le verifiche sul possesso dei requisiti di cui agli artt. 94, 95 e 100 del D.lgs. n. 36/2023, nei confronti dell’aggiudicataria/o, con esito positivo;</w:t>
      </w:r>
    </w:p>
    <w:p w14:paraId="6DFED706" w14:textId="53A95F20" w:rsidR="10210F92" w:rsidRDefault="10210F92" w:rsidP="005C43DE">
      <w:pPr>
        <w:pStyle w:val="Corpotesto"/>
        <w:ind w:left="284" w:right="1109"/>
        <w:rPr>
          <w:rFonts w:eastAsia="Arial"/>
          <w:color w:val="000000" w:themeColor="text1"/>
        </w:rPr>
      </w:pPr>
      <w:r>
        <w:t>- è stato acquisito on line apposito DURC risultato regolare in merito agli adempimenti contributivi ed assicurativi, conservato agli atti dell</w:t>
      </w:r>
      <w:r w:rsidR="00B41928">
        <w:t>a S</w:t>
      </w:r>
      <w:r w:rsidR="004629C3">
        <w:t>tazione Appaltante</w:t>
      </w:r>
      <w:r>
        <w:t>;</w:t>
      </w:r>
    </w:p>
    <w:p w14:paraId="0CA89E2F" w14:textId="41FFACE8" w:rsidR="10210F92" w:rsidRDefault="10210F92" w:rsidP="005C43DE">
      <w:pPr>
        <w:pStyle w:val="Corpotesto"/>
        <w:ind w:left="284" w:right="1109"/>
        <w:rPr>
          <w:rFonts w:eastAsia="Arial"/>
          <w:color w:val="000000" w:themeColor="text1"/>
        </w:rPr>
      </w:pPr>
      <w:r>
        <w:t xml:space="preserve">- (opzione A) riguardo alle verifiche previste dalla vigente normativa in materia di Antimafia, è stata rilasciata dalla Banca Dati Nazionale Antimafia (B.D.N.A.) in data …/…/… – Prot. Ingresso n. XXXXX/XXX - apposita Informativa Antimafia secondo cui sulla/sul fornitrice/fornitore “non sussistono le cause di decadenza, di sospensione o di divieto di cui agli artt. 67 e 84, comma 4 lettere A), B) e C) </w:t>
      </w:r>
      <w:proofErr w:type="spellStart"/>
      <w:r>
        <w:t>D.Lgs.</w:t>
      </w:r>
      <w:proofErr w:type="spellEnd"/>
      <w:r>
        <w:t xml:space="preserve"> n. 159/2011”</w:t>
      </w:r>
    </w:p>
    <w:p w14:paraId="1BD253BF" w14:textId="61BEF9D7" w:rsidR="10210F92" w:rsidRDefault="10210F92" w:rsidP="005C43DE">
      <w:pPr>
        <w:pStyle w:val="Corpotesto"/>
        <w:ind w:left="284" w:right="1109"/>
        <w:rPr>
          <w:rFonts w:eastAsia="Arial"/>
          <w:color w:val="000000" w:themeColor="text1"/>
        </w:rPr>
      </w:pPr>
      <w:r>
        <w:t>ovvero</w:t>
      </w:r>
    </w:p>
    <w:p w14:paraId="3BA66FD3" w14:textId="3D366763" w:rsidR="10210F92" w:rsidRDefault="10210F92" w:rsidP="005C43DE">
      <w:pPr>
        <w:pStyle w:val="Corpotesto"/>
        <w:ind w:left="284" w:right="1109"/>
      </w:pPr>
      <w:r>
        <w:t xml:space="preserve">- (opzione B) riguardo alle verifiche previste dalla vigente normativa in materia di Antimafia, non risulta pervenuta alcuna risposta alla richiesta, inviata da codesto Ente in data *** al n. *** di Prot., dalla Prefettura competente mediante la Banca Dati Nazionale Antimafia e sono decorsi i termini di cui all’art. 92, comma 2 primo periodo, </w:t>
      </w:r>
      <w:proofErr w:type="spellStart"/>
      <w:r>
        <w:t>D.Lgs.</w:t>
      </w:r>
      <w:proofErr w:type="spellEnd"/>
      <w:r>
        <w:t xml:space="preserve"> n. 159/2011; ai sensi dell’art. 92, comma 3, del </w:t>
      </w:r>
      <w:proofErr w:type="spellStart"/>
      <w:r>
        <w:t>D.Lgs.</w:t>
      </w:r>
      <w:proofErr w:type="spellEnd"/>
      <w:r>
        <w:t xml:space="preserve"> 159/2011 l</w:t>
      </w:r>
      <w:r w:rsidR="00B1410E">
        <w:t>a Stazione Appaltante</w:t>
      </w:r>
      <w:r>
        <w:t xml:space="preserve"> procede alla stipula del presente contratto anche in assenza dell'informazione antimafia, sottoponendo lo stesso a condizione risolutiva qualora emerga l'applicazione di una o più misure di prevenzione di cui al codice delle leggi antimafia e delle relative misure di prevenzione, fatto salvo il pagamento del valore delle opere già eseguite e il rimborso delle spese sostenute per l'esecuzione del rimanente, nei limiti delle utilità conseguite;</w:t>
      </w:r>
    </w:p>
    <w:p w14:paraId="36D92AAF" w14:textId="77777777" w:rsidR="00310DB8" w:rsidRDefault="00310DB8" w:rsidP="005C43DE">
      <w:pPr>
        <w:pStyle w:val="Corpotesto"/>
        <w:ind w:left="284" w:right="1109"/>
        <w:rPr>
          <w:rFonts w:eastAsia="Arial"/>
          <w:color w:val="000000" w:themeColor="text1"/>
        </w:rPr>
      </w:pPr>
    </w:p>
    <w:p w14:paraId="3D4E551B" w14:textId="2A4B09A1" w:rsidR="10210F92" w:rsidRDefault="10210F92" w:rsidP="00B41928">
      <w:pPr>
        <w:pStyle w:val="Corpotesto"/>
        <w:spacing w:before="120" w:after="120" w:line="281" w:lineRule="auto"/>
        <w:ind w:left="284" w:right="1111"/>
        <w:jc w:val="center"/>
        <w:rPr>
          <w:rFonts w:eastAsia="Arial"/>
          <w:b/>
          <w:bCs/>
          <w:color w:val="000000" w:themeColor="text1"/>
        </w:rPr>
      </w:pPr>
      <w:r>
        <w:t>TUTTO CIO’ PREMESSO E CONSIDERATO</w:t>
      </w:r>
    </w:p>
    <w:p w14:paraId="6F0E4176" w14:textId="3C2CA2CE" w:rsidR="10210F92" w:rsidRDefault="10210F92" w:rsidP="00B41928">
      <w:pPr>
        <w:pStyle w:val="Corpotesto"/>
        <w:spacing w:before="120" w:after="120" w:line="281" w:lineRule="auto"/>
        <w:ind w:left="284" w:right="1111"/>
        <w:jc w:val="center"/>
        <w:rPr>
          <w:rFonts w:eastAsia="Arial"/>
          <w:color w:val="000000" w:themeColor="text1"/>
        </w:rPr>
      </w:pPr>
      <w:r w:rsidRPr="305A29A5">
        <w:t>Le parti convengono e stipulano quanto segue:</w:t>
      </w:r>
    </w:p>
    <w:p w14:paraId="205DDCFC" w14:textId="1BE14563" w:rsidR="305A29A5" w:rsidRDefault="305A29A5" w:rsidP="00B41928">
      <w:pPr>
        <w:pStyle w:val="Corpotesto"/>
        <w:spacing w:before="120" w:after="120" w:line="281" w:lineRule="auto"/>
        <w:ind w:left="284" w:right="1111"/>
        <w:jc w:val="center"/>
      </w:pPr>
    </w:p>
    <w:p w14:paraId="19DFE9B1" w14:textId="0D4375C7" w:rsidR="10210F92" w:rsidRDefault="10210F92" w:rsidP="00B41928">
      <w:pPr>
        <w:pStyle w:val="Corpotesto"/>
        <w:spacing w:before="120" w:after="120" w:line="281" w:lineRule="auto"/>
        <w:ind w:left="284" w:right="1111"/>
        <w:rPr>
          <w:rFonts w:eastAsia="Arial"/>
          <w:b/>
          <w:bCs/>
          <w:color w:val="000000" w:themeColor="text1"/>
        </w:rPr>
      </w:pPr>
      <w:r w:rsidRPr="305A29A5">
        <w:rPr>
          <w:b/>
          <w:bCs/>
        </w:rPr>
        <w:t>ART. 1 - AFFIDAMENTO E OGGETTO DEL CONTRATTO</w:t>
      </w:r>
    </w:p>
    <w:p w14:paraId="0DF5EE43" w14:textId="639428BA" w:rsidR="10210F92" w:rsidRDefault="10210F92" w:rsidP="00B41928">
      <w:pPr>
        <w:pStyle w:val="Corpotesto"/>
        <w:tabs>
          <w:tab w:val="left" w:pos="600"/>
        </w:tabs>
        <w:spacing w:before="120" w:after="120" w:line="281" w:lineRule="auto"/>
        <w:ind w:left="284" w:right="1111"/>
        <w:rPr>
          <w:rFonts w:eastAsia="Arial"/>
          <w:color w:val="000000" w:themeColor="text1"/>
        </w:rPr>
      </w:pPr>
      <w:r w:rsidRPr="305A29A5">
        <w:t xml:space="preserve">Il Dott. __________, in nome e per conto </w:t>
      </w:r>
      <w:r w:rsidR="00B41928">
        <w:t xml:space="preserve">della Società P.B.L. </w:t>
      </w:r>
      <w:proofErr w:type="spellStart"/>
      <w:r w:rsidR="00B41928">
        <w:t>s.rl</w:t>
      </w:r>
      <w:proofErr w:type="spellEnd"/>
      <w:r w:rsidR="00B41928">
        <w:t>.</w:t>
      </w:r>
      <w:r w:rsidRPr="305A29A5">
        <w:t xml:space="preserve">,   affida a ________ con sede in ___________ (__) - C.F. e P. Iva n. ________, come sopra individuata, - che accetta - nella persona del Legale Rappresentante, Dott. _________, il servizio </w:t>
      </w:r>
      <w:r w:rsidR="00B41928">
        <w:t xml:space="preserve">di </w:t>
      </w:r>
      <w:r w:rsidR="00B41928" w:rsidRPr="00B41928">
        <w:rPr>
          <w:b/>
          <w:bCs/>
          <w:smallCaps/>
        </w:rPr>
        <w:t>PROGETTAZIONE DI UN ISOLATORE AUTOMATIZZATO PER LA PRODUZIONE SU SCALA INDUSTRIALE DI TERAPIE AVANZATE, QUALI TERAPIA GENICA, TERAPIA CELLULARE E INGEGNERIA TISSUTALE</w:t>
      </w:r>
      <w:r w:rsidRPr="305A29A5">
        <w:t xml:space="preserve">, </w:t>
      </w:r>
      <w:r w:rsidR="00B41928">
        <w:t>unico lotto.</w:t>
      </w:r>
    </w:p>
    <w:p w14:paraId="78B213A8" w14:textId="1A57163F" w:rsidR="10210F92" w:rsidRDefault="10210F92" w:rsidP="00B41928">
      <w:pPr>
        <w:pStyle w:val="Corpotesto"/>
        <w:tabs>
          <w:tab w:val="left" w:pos="600"/>
        </w:tabs>
        <w:spacing w:before="120" w:after="120" w:line="281" w:lineRule="auto"/>
        <w:ind w:left="284" w:right="1111"/>
        <w:rPr>
          <w:rFonts w:eastAsia="Arial"/>
          <w:color w:val="000000" w:themeColor="text1"/>
        </w:rPr>
      </w:pPr>
      <w:r w:rsidRPr="305A29A5">
        <w:t xml:space="preserve">Il Capitolato Speciale d’Appalto (di seguito, anche, “C.S.A.”) all’art. 1 regolamenta </w:t>
      </w:r>
      <w:r w:rsidRPr="305A29A5">
        <w:lastRenderedPageBreak/>
        <w:t>dettagliatamente le caratteristiche generali del servizio dando una specifica e minuziosa descrizione delle attività che dovranno essere garantite e, inoltre, stabilisce che le stesse dovranno svolgersi negli spazi indicati dall</w:t>
      </w:r>
      <w:r w:rsidR="001F629E">
        <w:t>a Stazione Appaltante</w:t>
      </w:r>
      <w:r w:rsidRPr="305A29A5">
        <w:t xml:space="preserve">. </w:t>
      </w:r>
    </w:p>
    <w:p w14:paraId="13FFA89E" w14:textId="2ADE5E19" w:rsidR="10210F92" w:rsidRDefault="10210F92" w:rsidP="00B41928">
      <w:pPr>
        <w:pStyle w:val="Corpotesto"/>
        <w:tabs>
          <w:tab w:val="left" w:pos="600"/>
        </w:tabs>
        <w:spacing w:before="120" w:after="120" w:line="281" w:lineRule="auto"/>
        <w:ind w:left="284" w:right="1111"/>
        <w:rPr>
          <w:rFonts w:eastAsia="Arial"/>
          <w:color w:val="000000" w:themeColor="text1"/>
        </w:rPr>
      </w:pPr>
      <w:r w:rsidRPr="305A29A5">
        <w:t xml:space="preserve">Il contratto è stipulato “a corpo”.    </w:t>
      </w:r>
    </w:p>
    <w:p w14:paraId="037CD411" w14:textId="04F03C7D" w:rsidR="305A29A5" w:rsidRPr="00B41928" w:rsidRDefault="10210F92" w:rsidP="00B41928">
      <w:pPr>
        <w:pStyle w:val="Corpotesto"/>
        <w:tabs>
          <w:tab w:val="left" w:pos="600"/>
        </w:tabs>
        <w:spacing w:before="120" w:after="120" w:line="281" w:lineRule="auto"/>
        <w:ind w:left="284" w:right="1111"/>
        <w:rPr>
          <w:rFonts w:eastAsia="Arial"/>
          <w:color w:val="000000" w:themeColor="text1"/>
        </w:rPr>
      </w:pPr>
      <w:r w:rsidRPr="305A29A5">
        <w:t>1.4 Le prestazioni contenute nel Capitolato Speciale d’Appalto si intendono integrate dal contenuto dell’offerta tecnica e dell’offerta economica presentata in sede di gara.</w:t>
      </w:r>
    </w:p>
    <w:p w14:paraId="3A931BEF" w14:textId="03CF2F78" w:rsidR="10210F92" w:rsidRDefault="10210F92" w:rsidP="00B41928">
      <w:pPr>
        <w:pStyle w:val="Corpotesto"/>
        <w:spacing w:before="120" w:after="120" w:line="281" w:lineRule="auto"/>
        <w:ind w:left="284" w:right="1111"/>
        <w:rPr>
          <w:rFonts w:eastAsia="Arial"/>
          <w:b/>
          <w:bCs/>
          <w:color w:val="000000" w:themeColor="text1"/>
        </w:rPr>
      </w:pPr>
      <w:r w:rsidRPr="305A29A5">
        <w:rPr>
          <w:b/>
          <w:bCs/>
        </w:rPr>
        <w:t>ART. 2 - NORME REGOLATRICI</w:t>
      </w:r>
    </w:p>
    <w:p w14:paraId="749DA77A" w14:textId="35445E03" w:rsidR="10210F92" w:rsidRDefault="10210F92" w:rsidP="00684F89">
      <w:pPr>
        <w:pStyle w:val="Corpotesto"/>
        <w:tabs>
          <w:tab w:val="left" w:pos="628"/>
        </w:tabs>
        <w:spacing w:before="120" w:after="120" w:line="276" w:lineRule="auto"/>
        <w:ind w:left="284" w:right="1111"/>
        <w:rPr>
          <w:rFonts w:eastAsia="Arial"/>
          <w:color w:val="000000" w:themeColor="text1"/>
        </w:rPr>
      </w:pPr>
      <w:r w:rsidRPr="305A29A5">
        <w:t>2.1 Le premesse al contratto, gli atti e i documenti richiamati, ancorché non materialmente allegati, costituiscono parte integrante e sostanziale del presente contratto così come l’offerta economica, l’offerta tecnica ed il progetto d’appalto, comprensivo del Capitolato Speciale d’Appalto.</w:t>
      </w:r>
    </w:p>
    <w:p w14:paraId="2AAFD196" w14:textId="44B4DD0D" w:rsidR="10210F92" w:rsidRDefault="10210F92" w:rsidP="00684F89">
      <w:pPr>
        <w:pStyle w:val="Corpotesto"/>
        <w:tabs>
          <w:tab w:val="left" w:pos="624"/>
        </w:tabs>
        <w:spacing w:before="120" w:after="120" w:line="276" w:lineRule="auto"/>
        <w:ind w:left="284" w:right="1109"/>
        <w:rPr>
          <w:rFonts w:eastAsia="Arial"/>
          <w:color w:val="000000" w:themeColor="text1"/>
        </w:rPr>
      </w:pPr>
      <w:r w:rsidRPr="305A29A5">
        <w:t>2.2 L’esecuzione del presente contratto è regolata, oltre che da quanto disposto nel medesimo e nei suoi allegati dalla seguente normativa:</w:t>
      </w:r>
    </w:p>
    <w:p w14:paraId="7AE6E80B" w14:textId="77777777" w:rsidR="00684F89" w:rsidRDefault="10210F92" w:rsidP="00684F89">
      <w:pPr>
        <w:pStyle w:val="Corpotesto"/>
        <w:numPr>
          <w:ilvl w:val="0"/>
          <w:numId w:val="2"/>
        </w:numPr>
        <w:tabs>
          <w:tab w:val="left" w:pos="438"/>
        </w:tabs>
        <w:spacing w:before="120" w:after="120" w:line="276" w:lineRule="auto"/>
        <w:ind w:right="1109"/>
        <w:rPr>
          <w:rFonts w:eastAsia="Arial"/>
          <w:color w:val="000000" w:themeColor="text1"/>
        </w:rPr>
      </w:pPr>
      <w:r w:rsidRPr="305A29A5">
        <w:t xml:space="preserve">disposizioni del </w:t>
      </w:r>
      <w:proofErr w:type="spellStart"/>
      <w:r w:rsidRPr="305A29A5">
        <w:t>D.Lgs.</w:t>
      </w:r>
      <w:proofErr w:type="spellEnd"/>
      <w:r w:rsidRPr="305A29A5">
        <w:t xml:space="preserve"> 31/03/2023 n. 36 (Codice dei Contratti Pubblici) e, in generale, dalle norme applicabili ai contratti della Pubblica Amministrazione;</w:t>
      </w:r>
    </w:p>
    <w:p w14:paraId="2C8165CD" w14:textId="22F01856" w:rsidR="10210F92" w:rsidRDefault="10210F92" w:rsidP="00684F89">
      <w:pPr>
        <w:pStyle w:val="Corpotesto"/>
        <w:numPr>
          <w:ilvl w:val="0"/>
          <w:numId w:val="2"/>
        </w:numPr>
        <w:tabs>
          <w:tab w:val="left" w:pos="438"/>
        </w:tabs>
        <w:spacing w:before="120" w:after="120" w:line="276" w:lineRule="auto"/>
        <w:ind w:right="1109"/>
        <w:rPr>
          <w:rFonts w:eastAsia="Arial"/>
          <w:color w:val="000000" w:themeColor="text1"/>
        </w:rPr>
      </w:pPr>
      <w:r w:rsidRPr="305A29A5">
        <w:t>Codice Civile e dalle altre disposizioni normative in materia di contratti di diritto privato per quanto non regolato dalle disposizioni sopra richiamate;</w:t>
      </w:r>
    </w:p>
    <w:p w14:paraId="569E8E6E" w14:textId="1BAEFA9F" w:rsidR="10210F92" w:rsidRDefault="10210F92" w:rsidP="00684F89">
      <w:pPr>
        <w:pStyle w:val="Corpotesto"/>
        <w:numPr>
          <w:ilvl w:val="0"/>
          <w:numId w:val="2"/>
        </w:numPr>
        <w:tabs>
          <w:tab w:val="left" w:pos="336"/>
        </w:tabs>
        <w:spacing w:before="120" w:after="120" w:line="276" w:lineRule="auto"/>
        <w:ind w:right="1109"/>
        <w:rPr>
          <w:rFonts w:eastAsia="Arial"/>
          <w:color w:val="000000" w:themeColor="text1"/>
        </w:rPr>
      </w:pPr>
      <w:r w:rsidRPr="305A29A5">
        <w:t>Codice di comportamento dei dipendenti del</w:t>
      </w:r>
      <w:r w:rsidR="00684F89">
        <w:t>la S</w:t>
      </w:r>
      <w:r w:rsidR="004629C3">
        <w:t>tazione Appaltante</w:t>
      </w:r>
      <w:r w:rsidR="00684F89">
        <w:t xml:space="preserve"> P.B.L. s.r.l.</w:t>
      </w:r>
      <w:r w:rsidRPr="305A29A5">
        <w:t>;</w:t>
      </w:r>
    </w:p>
    <w:p w14:paraId="71705515" w14:textId="166A33D8" w:rsidR="10210F92" w:rsidRDefault="10210F92" w:rsidP="00684F89">
      <w:pPr>
        <w:pStyle w:val="Corpotesto"/>
        <w:numPr>
          <w:ilvl w:val="0"/>
          <w:numId w:val="2"/>
        </w:numPr>
        <w:tabs>
          <w:tab w:val="left" w:pos="336"/>
        </w:tabs>
        <w:spacing w:before="120" w:after="120" w:line="276" w:lineRule="auto"/>
        <w:ind w:right="1109"/>
        <w:rPr>
          <w:rFonts w:eastAsia="Arial"/>
          <w:color w:val="000000" w:themeColor="text1"/>
        </w:rPr>
      </w:pPr>
      <w:r w:rsidRPr="305A29A5">
        <w:t>altre eventuali norme che dovessero essere emanate nel periodo di vigenza del presente appalto;</w:t>
      </w:r>
    </w:p>
    <w:p w14:paraId="353EC22B" w14:textId="26ADBB53" w:rsidR="10210F92" w:rsidRDefault="10210F92" w:rsidP="00684F89">
      <w:pPr>
        <w:pStyle w:val="Corpotesto"/>
        <w:tabs>
          <w:tab w:val="left" w:pos="634"/>
        </w:tabs>
        <w:spacing w:before="120" w:after="120" w:line="276" w:lineRule="auto"/>
        <w:ind w:left="284" w:right="1109"/>
        <w:rPr>
          <w:rFonts w:eastAsia="Arial"/>
          <w:color w:val="000000" w:themeColor="text1"/>
        </w:rPr>
      </w:pPr>
      <w:r w:rsidRPr="305A29A5">
        <w:t>2.3 Le clausole del contratto sono sostituite, modificate o abrogate automaticamente per effetto di norme aventi carattere cogente contenute in leggi o regolamenti che dovessero entrare in vigore successivamente.</w:t>
      </w:r>
    </w:p>
    <w:p w14:paraId="35A82AE1" w14:textId="16A6F51B" w:rsidR="10210F92" w:rsidRDefault="10210F92" w:rsidP="00684F89">
      <w:pPr>
        <w:pStyle w:val="Corpotesto"/>
        <w:tabs>
          <w:tab w:val="left" w:pos="612"/>
        </w:tabs>
        <w:spacing w:before="120" w:after="120" w:line="276" w:lineRule="auto"/>
        <w:ind w:left="284" w:right="1109"/>
        <w:rPr>
          <w:rFonts w:eastAsia="Arial"/>
          <w:color w:val="000000" w:themeColor="text1"/>
        </w:rPr>
      </w:pPr>
      <w:r w:rsidRPr="305A29A5">
        <w:t>2.4 In caso di discordanza o contrasto, gli atti ed i documenti tutti della gara   prodotti dall’Ente prevarranno sugli atti ed i documenti della gara prodotti dall’Appaltatore.</w:t>
      </w:r>
    </w:p>
    <w:p w14:paraId="539FC520" w14:textId="03F13B12" w:rsidR="10210F92" w:rsidRDefault="10210F92" w:rsidP="00684F89">
      <w:pPr>
        <w:pStyle w:val="Corpotesto"/>
        <w:tabs>
          <w:tab w:val="left" w:pos="612"/>
        </w:tabs>
        <w:spacing w:before="120" w:after="120" w:line="276" w:lineRule="auto"/>
        <w:ind w:left="284" w:right="1109"/>
      </w:pPr>
      <w:r w:rsidRPr="305A29A5">
        <w:t xml:space="preserve">2.5 La Relazione Tecnica Illustrativa e il C.S.A. disciplinano dettagliatamente la normativa applicabile al presente contratto d’appalto. </w:t>
      </w:r>
    </w:p>
    <w:p w14:paraId="07647312" w14:textId="096376D8" w:rsidR="003A5533" w:rsidRPr="003A5533" w:rsidRDefault="003A5533" w:rsidP="003A5533">
      <w:pPr>
        <w:pStyle w:val="Corpotesto"/>
        <w:spacing w:before="120" w:after="120" w:line="281" w:lineRule="auto"/>
        <w:ind w:left="284" w:right="1111"/>
        <w:rPr>
          <w:b/>
          <w:bCs/>
          <w:caps/>
        </w:rPr>
      </w:pPr>
      <w:r w:rsidRPr="003A5533">
        <w:rPr>
          <w:b/>
          <w:bCs/>
        </w:rPr>
        <w:t xml:space="preserve">Art. </w:t>
      </w:r>
      <w:r>
        <w:rPr>
          <w:b/>
          <w:bCs/>
        </w:rPr>
        <w:t>3</w:t>
      </w:r>
      <w:r w:rsidRPr="003A5533">
        <w:rPr>
          <w:b/>
          <w:bCs/>
        </w:rPr>
        <w:t xml:space="preserve"> – </w:t>
      </w:r>
      <w:r w:rsidRPr="003A5533">
        <w:rPr>
          <w:b/>
          <w:bCs/>
          <w:caps/>
        </w:rPr>
        <w:t>Documenti che fanno parte del contratto</w:t>
      </w:r>
    </w:p>
    <w:p w14:paraId="066D54A3" w14:textId="3FC4B399" w:rsidR="007351B3" w:rsidRDefault="003A5533" w:rsidP="003A5533">
      <w:pPr>
        <w:pStyle w:val="Corpotesto"/>
        <w:tabs>
          <w:tab w:val="left" w:pos="612"/>
        </w:tabs>
        <w:spacing w:before="120" w:after="120" w:line="276" w:lineRule="auto"/>
        <w:ind w:left="284" w:right="1109"/>
        <w:rPr>
          <w:rFonts w:eastAsia="Arial"/>
          <w:color w:val="000000" w:themeColor="text1"/>
        </w:rPr>
      </w:pPr>
      <w:r w:rsidRPr="003A5533">
        <w:rPr>
          <w:rFonts w:eastAsia="Arial"/>
          <w:color w:val="000000" w:themeColor="text1"/>
        </w:rPr>
        <w:t>27.1 Fanno parte del presente contratto e si intendono allegati allo stesso,</w:t>
      </w:r>
      <w:r>
        <w:rPr>
          <w:rFonts w:eastAsia="Arial"/>
          <w:color w:val="000000" w:themeColor="text1"/>
        </w:rPr>
        <w:t xml:space="preserve"> </w:t>
      </w:r>
      <w:r w:rsidRPr="003A5533">
        <w:rPr>
          <w:rFonts w:eastAsia="Arial"/>
          <w:color w:val="000000" w:themeColor="text1"/>
        </w:rPr>
        <w:t>ancorché non materialmente e fisicamente uniti al medesimo</w:t>
      </w:r>
      <w:r w:rsidR="007351B3">
        <w:rPr>
          <w:rFonts w:eastAsia="Arial"/>
          <w:color w:val="000000" w:themeColor="text1"/>
        </w:rPr>
        <w:t>,</w:t>
      </w:r>
    </w:p>
    <w:p w14:paraId="1D86C111" w14:textId="77777777" w:rsidR="007351B3" w:rsidRPr="007351B3" w:rsidRDefault="007351B3" w:rsidP="007351B3">
      <w:pPr>
        <w:pStyle w:val="Corpotesto"/>
        <w:tabs>
          <w:tab w:val="left" w:pos="612"/>
        </w:tabs>
        <w:spacing w:before="120" w:after="120" w:line="276" w:lineRule="auto"/>
        <w:ind w:left="284" w:right="1109"/>
        <w:rPr>
          <w:rFonts w:eastAsia="Arial"/>
          <w:color w:val="000000" w:themeColor="text1"/>
        </w:rPr>
      </w:pPr>
      <w:r w:rsidRPr="007351B3">
        <w:rPr>
          <w:rFonts w:eastAsia="Arial"/>
          <w:color w:val="000000" w:themeColor="text1"/>
        </w:rPr>
        <w:t>- il capitolato generale d’appalto approvato con D.M. 19 aprile 2000, n. 145 per le parti ancora vigenti e, per quanto non in contrasto con il presente Capitolato speciale o non previsto da quest’ultimo;</w:t>
      </w:r>
    </w:p>
    <w:p w14:paraId="55A96019" w14:textId="77777777" w:rsidR="007351B3" w:rsidRPr="007351B3" w:rsidRDefault="007351B3" w:rsidP="007351B3">
      <w:pPr>
        <w:pStyle w:val="Corpotesto"/>
        <w:tabs>
          <w:tab w:val="left" w:pos="612"/>
        </w:tabs>
        <w:spacing w:before="120" w:after="120" w:line="276" w:lineRule="auto"/>
        <w:ind w:left="284" w:right="1109"/>
        <w:rPr>
          <w:rFonts w:eastAsia="Arial"/>
          <w:color w:val="000000" w:themeColor="text1"/>
        </w:rPr>
      </w:pPr>
      <w:r w:rsidRPr="007351B3">
        <w:rPr>
          <w:rFonts w:eastAsia="Arial"/>
          <w:color w:val="000000" w:themeColor="text1"/>
        </w:rPr>
        <w:t>- il presente Capitolato speciale di Appalto;</w:t>
      </w:r>
    </w:p>
    <w:p w14:paraId="4035E08C" w14:textId="787B4E92" w:rsidR="008A55B4" w:rsidRPr="008A55B4" w:rsidRDefault="008A55B4" w:rsidP="008A55B4">
      <w:pPr>
        <w:pStyle w:val="Corpotesto"/>
        <w:tabs>
          <w:tab w:val="left" w:pos="612"/>
        </w:tabs>
        <w:spacing w:before="120" w:after="120" w:line="276" w:lineRule="auto"/>
        <w:ind w:left="284" w:right="1109"/>
        <w:rPr>
          <w:rFonts w:eastAsia="Arial"/>
          <w:color w:val="000000" w:themeColor="text1"/>
        </w:rPr>
      </w:pPr>
      <w:r w:rsidRPr="008A55B4">
        <w:rPr>
          <w:rFonts w:eastAsia="Arial"/>
          <w:color w:val="000000" w:themeColor="text1"/>
        </w:rPr>
        <w:t xml:space="preserve">- il </w:t>
      </w:r>
      <w:proofErr w:type="spellStart"/>
      <w:r w:rsidR="00FC53DB">
        <w:rPr>
          <w:rFonts w:eastAsia="Arial"/>
          <w:color w:val="000000" w:themeColor="text1"/>
        </w:rPr>
        <w:t>Gantt</w:t>
      </w:r>
      <w:proofErr w:type="spellEnd"/>
      <w:r w:rsidR="00FC53DB">
        <w:rPr>
          <w:rFonts w:eastAsia="Arial"/>
          <w:color w:val="000000" w:themeColor="text1"/>
        </w:rPr>
        <w:t xml:space="preserve"> di fase e il </w:t>
      </w:r>
      <w:proofErr w:type="spellStart"/>
      <w:r w:rsidR="00FC53DB">
        <w:rPr>
          <w:rFonts w:eastAsia="Arial"/>
          <w:color w:val="000000" w:themeColor="text1"/>
        </w:rPr>
        <w:t>Gantt</w:t>
      </w:r>
      <w:proofErr w:type="spellEnd"/>
      <w:r w:rsidR="00FC53DB">
        <w:rPr>
          <w:rFonts w:eastAsia="Arial"/>
          <w:color w:val="000000" w:themeColor="text1"/>
        </w:rPr>
        <w:t xml:space="preserve"> di progetto</w:t>
      </w:r>
      <w:r w:rsidRPr="008A55B4">
        <w:rPr>
          <w:rFonts w:eastAsia="Arial"/>
          <w:color w:val="000000" w:themeColor="text1"/>
        </w:rPr>
        <w:t>;</w:t>
      </w:r>
    </w:p>
    <w:p w14:paraId="4AEA3BF8" w14:textId="77777777" w:rsidR="008A55B4" w:rsidRPr="008A55B4" w:rsidRDefault="008A55B4" w:rsidP="008A55B4">
      <w:pPr>
        <w:pStyle w:val="Corpotesto"/>
        <w:tabs>
          <w:tab w:val="left" w:pos="612"/>
        </w:tabs>
        <w:spacing w:before="120" w:after="120" w:line="276" w:lineRule="auto"/>
        <w:ind w:left="284" w:right="1109"/>
        <w:rPr>
          <w:rFonts w:eastAsia="Arial"/>
          <w:color w:val="000000" w:themeColor="text1"/>
        </w:rPr>
      </w:pPr>
      <w:r w:rsidRPr="008A55B4">
        <w:rPr>
          <w:rFonts w:eastAsia="Arial"/>
          <w:color w:val="000000" w:themeColor="text1"/>
        </w:rPr>
        <w:t>- Allegato 1a) Relazione sul rispetto del principio DNSH ex ante;</w:t>
      </w:r>
    </w:p>
    <w:p w14:paraId="170B72C9" w14:textId="599A0308" w:rsidR="008A55B4" w:rsidRPr="008A55B4" w:rsidRDefault="008A55B4" w:rsidP="008A55B4">
      <w:pPr>
        <w:pStyle w:val="Corpotesto"/>
        <w:tabs>
          <w:tab w:val="left" w:pos="612"/>
        </w:tabs>
        <w:spacing w:before="120" w:after="120" w:line="276" w:lineRule="auto"/>
        <w:ind w:left="284" w:right="1109"/>
        <w:rPr>
          <w:rFonts w:eastAsia="Arial"/>
          <w:color w:val="000000" w:themeColor="text1"/>
        </w:rPr>
      </w:pPr>
      <w:r w:rsidRPr="008A55B4">
        <w:rPr>
          <w:rFonts w:eastAsia="Arial"/>
          <w:color w:val="000000" w:themeColor="text1"/>
        </w:rPr>
        <w:t xml:space="preserve">- Allegato 1b) </w:t>
      </w:r>
      <w:r w:rsidR="00CC2272">
        <w:rPr>
          <w:rFonts w:eastAsia="Arial"/>
          <w:color w:val="000000" w:themeColor="text1"/>
        </w:rPr>
        <w:t>Linee Guida UE Tecnologie GMP ATMPS</w:t>
      </w:r>
      <w:r w:rsidRPr="008A55B4">
        <w:rPr>
          <w:rFonts w:eastAsia="Arial"/>
          <w:color w:val="000000" w:themeColor="text1"/>
        </w:rPr>
        <w:t>;</w:t>
      </w:r>
    </w:p>
    <w:p w14:paraId="1DD347C3" w14:textId="2D3F4CC2" w:rsidR="007351B3" w:rsidRPr="007351B3" w:rsidRDefault="008A55B4" w:rsidP="008A55B4">
      <w:pPr>
        <w:pStyle w:val="Corpotesto"/>
        <w:tabs>
          <w:tab w:val="left" w:pos="612"/>
        </w:tabs>
        <w:spacing w:before="120" w:after="120" w:line="276" w:lineRule="auto"/>
        <w:ind w:left="284" w:right="1109"/>
        <w:rPr>
          <w:rFonts w:eastAsia="Arial"/>
          <w:color w:val="000000" w:themeColor="text1"/>
        </w:rPr>
      </w:pPr>
      <w:r w:rsidRPr="008A55B4">
        <w:rPr>
          <w:rFonts w:eastAsia="Arial"/>
          <w:color w:val="000000" w:themeColor="text1"/>
        </w:rPr>
        <w:t xml:space="preserve">- Allegato 1c) Linee guida per la rendicontazione destinate ai soggetti attuatori delle </w:t>
      </w:r>
      <w:r w:rsidRPr="008A55B4">
        <w:rPr>
          <w:rFonts w:eastAsia="Arial"/>
          <w:color w:val="000000" w:themeColor="text1"/>
        </w:rPr>
        <w:lastRenderedPageBreak/>
        <w:t xml:space="preserve">iniziative di sistema missione 4 - componente 2 - linea di investimento 1.4 versione 1.0 del 10/10/2022” Protocollo </w:t>
      </w:r>
      <w:proofErr w:type="gramStart"/>
      <w:r w:rsidRPr="008A55B4">
        <w:rPr>
          <w:rFonts w:eastAsia="Arial"/>
          <w:color w:val="000000" w:themeColor="text1"/>
        </w:rPr>
        <w:t>“ m</w:t>
      </w:r>
      <w:proofErr w:type="gramEnd"/>
      <w:r w:rsidRPr="008A55B4">
        <w:rPr>
          <w:rFonts w:eastAsia="Arial"/>
          <w:color w:val="000000" w:themeColor="text1"/>
        </w:rPr>
        <w:t>_pi.AOOSG_MUR.REGISTROUFFICIALE.U.0007554.10-10-2022.h.16:15”</w:t>
      </w:r>
      <w:r w:rsidR="007351B3" w:rsidRPr="007351B3">
        <w:rPr>
          <w:rFonts w:eastAsia="Arial"/>
          <w:color w:val="000000" w:themeColor="text1"/>
        </w:rPr>
        <w:t>”</w:t>
      </w:r>
    </w:p>
    <w:p w14:paraId="037E1C1A" w14:textId="3C7DC393" w:rsidR="007351B3" w:rsidRPr="00FC53DB" w:rsidRDefault="007351B3" w:rsidP="007351B3">
      <w:pPr>
        <w:pStyle w:val="Corpotesto"/>
        <w:tabs>
          <w:tab w:val="left" w:pos="612"/>
        </w:tabs>
        <w:spacing w:before="120" w:after="120" w:line="276" w:lineRule="auto"/>
        <w:ind w:left="284" w:right="1109"/>
        <w:rPr>
          <w:rFonts w:eastAsia="Arial"/>
          <w:color w:val="000000" w:themeColor="text1"/>
        </w:rPr>
      </w:pPr>
      <w:r w:rsidRPr="00FC53DB">
        <w:rPr>
          <w:rFonts w:eastAsia="Arial"/>
          <w:color w:val="000000" w:themeColor="text1"/>
        </w:rPr>
        <w:t>- le polizze di garanzia di cui all’art.19 del CSA;</w:t>
      </w:r>
    </w:p>
    <w:p w14:paraId="5C2EF22E" w14:textId="0E2E79ED" w:rsidR="003A5533" w:rsidRPr="007351B3" w:rsidRDefault="003A5533" w:rsidP="003A5533">
      <w:pPr>
        <w:pStyle w:val="Corpotesto"/>
        <w:tabs>
          <w:tab w:val="left" w:pos="612"/>
        </w:tabs>
        <w:spacing w:before="120" w:after="120" w:line="276" w:lineRule="auto"/>
        <w:ind w:left="284" w:right="1109"/>
        <w:rPr>
          <w:rFonts w:eastAsia="Arial"/>
          <w:color w:val="000000" w:themeColor="text1"/>
        </w:rPr>
      </w:pPr>
      <w:r w:rsidRPr="00FC53DB">
        <w:rPr>
          <w:rFonts w:eastAsia="Arial"/>
          <w:color w:val="000000" w:themeColor="text1"/>
        </w:rPr>
        <w:t>mentre si allegano materialmente al presente contratto, quale parte integrante e sostanziale, la Procura speciale Rep. N. 30064, Racc. N. 6565, conferita in data 09/05/2019, a rogito della……………………………</w:t>
      </w:r>
      <w:proofErr w:type="gramStart"/>
      <w:r w:rsidRPr="00FC53DB">
        <w:rPr>
          <w:rFonts w:eastAsia="Arial"/>
          <w:color w:val="000000" w:themeColor="text1"/>
        </w:rPr>
        <w:t>…….</w:t>
      </w:r>
      <w:proofErr w:type="gramEnd"/>
      <w:r w:rsidRPr="00FC53DB">
        <w:rPr>
          <w:rFonts w:eastAsia="Arial"/>
          <w:color w:val="000000" w:themeColor="text1"/>
        </w:rPr>
        <w:t xml:space="preserve">, registrata presso l’Agenzia delle Entrate di </w:t>
      </w:r>
      <w:proofErr w:type="spellStart"/>
      <w:r w:rsidR="007351B3" w:rsidRPr="00FC53DB">
        <w:rPr>
          <w:rFonts w:eastAsia="Arial"/>
          <w:color w:val="000000" w:themeColor="text1"/>
        </w:rPr>
        <w:t>xxxxxx</w:t>
      </w:r>
      <w:proofErr w:type="spellEnd"/>
      <w:r w:rsidRPr="00FC53DB">
        <w:rPr>
          <w:rFonts w:eastAsia="Arial"/>
          <w:color w:val="000000" w:themeColor="text1"/>
        </w:rPr>
        <w:t xml:space="preserve"> in data </w:t>
      </w:r>
      <w:proofErr w:type="spellStart"/>
      <w:r w:rsidR="007351B3" w:rsidRPr="00FC53DB">
        <w:rPr>
          <w:rFonts w:eastAsia="Arial"/>
          <w:color w:val="000000" w:themeColor="text1"/>
        </w:rPr>
        <w:t>xxxx</w:t>
      </w:r>
      <w:proofErr w:type="spellEnd"/>
      <w:r w:rsidRPr="00FC53DB">
        <w:rPr>
          <w:rFonts w:eastAsia="Arial"/>
          <w:color w:val="000000" w:themeColor="text1"/>
        </w:rPr>
        <w:t xml:space="preserve"> al N. </w:t>
      </w:r>
      <w:proofErr w:type="spellStart"/>
      <w:r w:rsidR="007351B3" w:rsidRPr="00FC53DB">
        <w:rPr>
          <w:rFonts w:eastAsia="Arial"/>
          <w:color w:val="000000" w:themeColor="text1"/>
        </w:rPr>
        <w:t>xxxx</w:t>
      </w:r>
      <w:proofErr w:type="spellEnd"/>
      <w:r w:rsidRPr="00FC53DB">
        <w:rPr>
          <w:rFonts w:eastAsia="Arial"/>
          <w:color w:val="000000" w:themeColor="text1"/>
        </w:rPr>
        <w:t>, Serie 1T e il “Patto di Integrità in materia di appalti pubblici di lavori, servizi, forniture”.</w:t>
      </w:r>
    </w:p>
    <w:p w14:paraId="43555F03" w14:textId="3F88D241" w:rsidR="10210F92" w:rsidRDefault="10210F92" w:rsidP="00684F89">
      <w:pPr>
        <w:pStyle w:val="Corpotesto"/>
        <w:tabs>
          <w:tab w:val="left" w:pos="612"/>
        </w:tabs>
        <w:spacing w:before="120" w:after="120" w:line="276" w:lineRule="auto"/>
        <w:ind w:left="284" w:right="1109"/>
        <w:rPr>
          <w:rFonts w:eastAsia="Arial"/>
          <w:b/>
          <w:bCs/>
          <w:color w:val="000000" w:themeColor="text1"/>
        </w:rPr>
      </w:pPr>
      <w:r w:rsidRPr="305A29A5">
        <w:rPr>
          <w:b/>
          <w:bCs/>
        </w:rPr>
        <w:t>ART</w:t>
      </w:r>
      <w:r w:rsidR="003A5533">
        <w:rPr>
          <w:b/>
          <w:bCs/>
        </w:rPr>
        <w:t>. 4</w:t>
      </w:r>
      <w:r w:rsidRPr="305A29A5">
        <w:rPr>
          <w:b/>
          <w:bCs/>
        </w:rPr>
        <w:t xml:space="preserve"> - DURATA DEL CONTRATTO</w:t>
      </w:r>
    </w:p>
    <w:p w14:paraId="25A8E7CD" w14:textId="6199BF11" w:rsidR="10210F92" w:rsidRDefault="10210F92" w:rsidP="00684F89">
      <w:pPr>
        <w:pStyle w:val="Corpotesto"/>
        <w:spacing w:before="120" w:after="120" w:line="276" w:lineRule="auto"/>
        <w:ind w:left="284" w:right="1111"/>
        <w:rPr>
          <w:rFonts w:eastAsia="Arial"/>
          <w:color w:val="000000" w:themeColor="text1"/>
        </w:rPr>
      </w:pPr>
      <w:r>
        <w:t xml:space="preserve">3.1 La durata dell’appalto, </w:t>
      </w:r>
      <w:r w:rsidR="00684F89">
        <w:t>per l’intero lotto oggetto del presente affidamento</w:t>
      </w:r>
      <w:r>
        <w:t xml:space="preserve">, è di </w:t>
      </w:r>
      <w:r w:rsidR="00684F89">
        <w:t>…</w:t>
      </w:r>
      <w:proofErr w:type="gramStart"/>
      <w:r w:rsidR="00684F89">
        <w:t>…….</w:t>
      </w:r>
      <w:proofErr w:type="gramEnd"/>
      <w:r w:rsidR="00684F89">
        <w:t>gg</w:t>
      </w:r>
      <w:r>
        <w:t xml:space="preserve">, con decorrenza dalla data di stipula del contratto, o in ogni caso dalla data di sottoscrizione del verbale di consegna anticipata del servizio, ai sensi del comma 6 dell’art. 50 del Codice.   </w:t>
      </w:r>
    </w:p>
    <w:p w14:paraId="079B055D" w14:textId="60F1A846" w:rsidR="10210F92" w:rsidRDefault="10210F92" w:rsidP="00684F89">
      <w:pPr>
        <w:pStyle w:val="Corpotesto"/>
        <w:spacing w:before="120" w:after="120" w:line="276" w:lineRule="auto"/>
        <w:ind w:left="284" w:right="1111"/>
        <w:rPr>
          <w:rFonts w:eastAsia="Arial"/>
          <w:b/>
          <w:bCs/>
          <w:color w:val="000000" w:themeColor="text1"/>
        </w:rPr>
      </w:pPr>
      <w:r w:rsidRPr="305A29A5">
        <w:rPr>
          <w:b/>
          <w:bCs/>
        </w:rPr>
        <w:t xml:space="preserve">ART. </w:t>
      </w:r>
      <w:r w:rsidR="003A5533">
        <w:rPr>
          <w:b/>
          <w:bCs/>
        </w:rPr>
        <w:t>5</w:t>
      </w:r>
      <w:r w:rsidRPr="305A29A5">
        <w:rPr>
          <w:b/>
          <w:bCs/>
        </w:rPr>
        <w:t xml:space="preserve"> – IMPORTO DEL CONTRATTO</w:t>
      </w:r>
    </w:p>
    <w:p w14:paraId="67B38079" w14:textId="01CF2CAB" w:rsidR="305A29A5" w:rsidRPr="00684F89" w:rsidRDefault="10210F92" w:rsidP="00684F89">
      <w:pPr>
        <w:pStyle w:val="Corpotesto"/>
        <w:tabs>
          <w:tab w:val="left" w:pos="610"/>
        </w:tabs>
        <w:spacing w:before="120" w:after="120" w:line="276" w:lineRule="auto"/>
        <w:ind w:left="284" w:right="1111"/>
        <w:rPr>
          <w:rFonts w:eastAsia="Arial"/>
          <w:color w:val="000000" w:themeColor="text1"/>
        </w:rPr>
      </w:pPr>
      <w:r w:rsidRPr="305A29A5">
        <w:t xml:space="preserve">4.1 L’importo del contratto per l’intera durata dello stesso è pari a € </w:t>
      </w:r>
      <w:proofErr w:type="spellStart"/>
      <w:proofErr w:type="gramStart"/>
      <w:r w:rsidRPr="305A29A5">
        <w:t>xxxxxxx,xx</w:t>
      </w:r>
      <w:proofErr w:type="spellEnd"/>
      <w:proofErr w:type="gramEnd"/>
      <w:r w:rsidRPr="305A29A5">
        <w:t>, oltre IVA di legge, come risultante dall’aggiudicazione effettuata in conformità del disciplinare di gara.</w:t>
      </w:r>
    </w:p>
    <w:p w14:paraId="28EA5069" w14:textId="4D6AF03F" w:rsidR="10210F92" w:rsidRDefault="10210F92" w:rsidP="00684F89">
      <w:pPr>
        <w:pStyle w:val="Corpotesto"/>
        <w:spacing w:before="120" w:after="120" w:line="276" w:lineRule="auto"/>
        <w:ind w:left="284" w:right="1111"/>
        <w:rPr>
          <w:rFonts w:eastAsia="Arial"/>
          <w:b/>
          <w:bCs/>
          <w:color w:val="000000" w:themeColor="text1"/>
        </w:rPr>
      </w:pPr>
      <w:r w:rsidRPr="305A29A5">
        <w:rPr>
          <w:b/>
          <w:bCs/>
        </w:rPr>
        <w:t xml:space="preserve">ART. </w:t>
      </w:r>
      <w:r w:rsidR="003A5533">
        <w:rPr>
          <w:b/>
          <w:bCs/>
        </w:rPr>
        <w:t>6</w:t>
      </w:r>
      <w:r w:rsidRPr="305A29A5">
        <w:rPr>
          <w:b/>
          <w:bCs/>
        </w:rPr>
        <w:t xml:space="preserve"> – FATTURAZIONE E PAGAMENTI</w:t>
      </w:r>
    </w:p>
    <w:p w14:paraId="31D31318" w14:textId="0C57BA0A" w:rsidR="10210F92" w:rsidRDefault="10210F92" w:rsidP="00684F89">
      <w:pPr>
        <w:pStyle w:val="Corpotesto"/>
        <w:spacing w:before="120" w:after="120" w:line="276" w:lineRule="auto"/>
        <w:ind w:left="284" w:right="1111"/>
        <w:rPr>
          <w:rFonts w:eastAsia="Arial"/>
          <w:color w:val="000000" w:themeColor="text1"/>
        </w:rPr>
      </w:pPr>
      <w:r w:rsidRPr="305A29A5">
        <w:t>5.1 L</w:t>
      </w:r>
      <w:r w:rsidR="00B1410E">
        <w:t>a Stazione Appaltante</w:t>
      </w:r>
      <w:r w:rsidRPr="305A29A5">
        <w:t xml:space="preserve">, ai sensi dell’art. 125, comma 7, del Codice, si impegna a corrispondere l’importo dovuto, relativo al servizio reso, nel termine di giorni 30 dal ricevimento della fattura </w:t>
      </w:r>
      <w:proofErr w:type="spellStart"/>
      <w:r w:rsidRPr="305A29A5">
        <w:t>purchè</w:t>
      </w:r>
      <w:proofErr w:type="spellEnd"/>
      <w:r w:rsidRPr="305A29A5">
        <w:t xml:space="preserve"> quest’ultimo sia successivo alla verifica di conformità della prestazione. In ogni caso il pagamento della fatturazione mensile avverrà in base a quanto disposto dall’art. 4 del </w:t>
      </w:r>
      <w:proofErr w:type="spellStart"/>
      <w:r w:rsidRPr="305A29A5">
        <w:t>D.Lgs.</w:t>
      </w:r>
      <w:proofErr w:type="spellEnd"/>
      <w:r w:rsidRPr="305A29A5">
        <w:t xml:space="preserve"> 231/2002 ovvero entro 30 giorni dalla ricezione della fattura.</w:t>
      </w:r>
    </w:p>
    <w:p w14:paraId="372EF5B2" w14:textId="1F7D71D3" w:rsidR="10210F92" w:rsidRDefault="10210F92" w:rsidP="00684F89">
      <w:pPr>
        <w:pStyle w:val="Corpotesto"/>
        <w:tabs>
          <w:tab w:val="left" w:pos="600"/>
        </w:tabs>
        <w:spacing w:before="120" w:after="120" w:line="276" w:lineRule="auto"/>
        <w:ind w:left="284" w:right="1111"/>
        <w:rPr>
          <w:rFonts w:eastAsia="Arial"/>
          <w:color w:val="000000" w:themeColor="text1"/>
        </w:rPr>
      </w:pPr>
      <w:r w:rsidRPr="305A29A5">
        <w:t xml:space="preserve">La fatturazione avverrà secondo le prescrizioni dell’art. </w:t>
      </w:r>
      <w:r w:rsidR="00684F89" w:rsidRPr="00684F89">
        <w:t>22</w:t>
      </w:r>
      <w:r w:rsidRPr="00684F89">
        <w:t xml:space="preserve"> del C.S.A.</w:t>
      </w:r>
    </w:p>
    <w:p w14:paraId="52AB9D92" w14:textId="5E414524" w:rsidR="305A29A5" w:rsidRPr="00684F89" w:rsidRDefault="10210F92" w:rsidP="00684F89">
      <w:pPr>
        <w:pStyle w:val="Corpotesto"/>
        <w:tabs>
          <w:tab w:val="left" w:pos="615"/>
        </w:tabs>
        <w:spacing w:before="120" w:after="120" w:line="276" w:lineRule="auto"/>
        <w:ind w:left="284" w:right="1111"/>
        <w:rPr>
          <w:rFonts w:eastAsia="Arial"/>
          <w:color w:val="000000" w:themeColor="text1"/>
        </w:rPr>
      </w:pPr>
      <w:r w:rsidRPr="305A29A5">
        <w:t xml:space="preserve">5.3 Con riferimento all’anticipazione del prezzo di cui all’art. 125, comma 1, del Codice si precisa sin da </w:t>
      </w:r>
      <w:r w:rsidR="00684F89">
        <w:t>ora che a</w:t>
      </w:r>
      <w:r w:rsidR="00684F89" w:rsidRPr="00684F89">
        <w:t>i sensi dell’articolo 33 dell’Allegati II-14 del Codice dei Contratti Pubblici l’anticipazione del prezzo è esclusa. Sono infatti esclusi dall’applicazione delle disposizioni di cui all’articolo 125, comma 1 del codice i contratti per prestazioni di servizi che, per la loro natura, prevedono prestazioni intellettuali o che non necessitano della predisposizione di attrezzature o di materiali.</w:t>
      </w:r>
    </w:p>
    <w:p w14:paraId="79767811" w14:textId="10B11D39" w:rsidR="10210F92" w:rsidRDefault="10210F92" w:rsidP="00684F89">
      <w:pPr>
        <w:pStyle w:val="Corpotesto"/>
        <w:spacing w:before="120" w:after="120" w:line="276" w:lineRule="auto"/>
        <w:ind w:left="284" w:right="1111"/>
        <w:rPr>
          <w:rFonts w:eastAsia="Arial"/>
          <w:b/>
          <w:bCs/>
          <w:color w:val="000000" w:themeColor="text1"/>
        </w:rPr>
      </w:pPr>
      <w:r w:rsidRPr="305A29A5">
        <w:rPr>
          <w:b/>
          <w:bCs/>
        </w:rPr>
        <w:t xml:space="preserve">ART. </w:t>
      </w:r>
      <w:r w:rsidR="003A5533">
        <w:rPr>
          <w:b/>
          <w:bCs/>
        </w:rPr>
        <w:t>7</w:t>
      </w:r>
      <w:r w:rsidRPr="305A29A5">
        <w:rPr>
          <w:b/>
          <w:bCs/>
        </w:rPr>
        <w:t xml:space="preserve"> - OBBLIGHI IN TEMA DI TRACCIABILITÀ DEI FLUSSI FINANZIARI</w:t>
      </w:r>
    </w:p>
    <w:p w14:paraId="16BB21D6" w14:textId="22AE2781" w:rsidR="10210F92" w:rsidRDefault="10210F92" w:rsidP="00684F89">
      <w:pPr>
        <w:pStyle w:val="Corpotesto"/>
        <w:tabs>
          <w:tab w:val="left" w:pos="604"/>
        </w:tabs>
        <w:spacing w:before="120" w:after="120" w:line="276" w:lineRule="auto"/>
        <w:ind w:left="284" w:right="1111"/>
        <w:rPr>
          <w:rFonts w:eastAsia="Arial"/>
          <w:color w:val="000000" w:themeColor="text1"/>
        </w:rPr>
      </w:pPr>
      <w:r w:rsidRPr="305A29A5">
        <w:t>6.1 Ai sensi e per gli effetti dell’art. 3, co. 8, della Legge 13/08/2010, n. 136, l’Appaltatore si impegna a rispettare puntualmente quanto previsto dalla predetta disposizione in ordine agli obblighi di tracciabilità dei flussi finanziari.</w:t>
      </w:r>
    </w:p>
    <w:p w14:paraId="65B11B13" w14:textId="4CA0C3AF" w:rsidR="10210F92" w:rsidRPr="00266F46" w:rsidRDefault="10210F92" w:rsidP="00266F46">
      <w:pPr>
        <w:pStyle w:val="Corpotesto"/>
        <w:tabs>
          <w:tab w:val="left" w:pos="639"/>
        </w:tabs>
        <w:spacing w:before="120" w:after="120" w:line="276" w:lineRule="auto"/>
        <w:ind w:left="284" w:right="1111"/>
        <w:rPr>
          <w:rFonts w:eastAsia="Arial"/>
          <w:color w:val="000000" w:themeColor="text1"/>
        </w:rPr>
      </w:pPr>
      <w:r w:rsidRPr="00266F46">
        <w:t>6.2 Ferme restando le ulteriori ipotesi di risoluzione previste dal presente contratto, ai sensi di quanto disposto dall’art. 3, co. 9 bis della L. n. 136/2010, il mancato utilizzo, nella transazione finanziaria, del bonifico bancario o postale, ovvero di altri strumenti idonei a consentire la piena tracciabilità delle operazioni di pagamento costituisce causa di risoluzione del contratto.</w:t>
      </w:r>
    </w:p>
    <w:p w14:paraId="4E10EA5B" w14:textId="049BE21A" w:rsidR="10210F92" w:rsidRPr="00266F46" w:rsidRDefault="10210F92" w:rsidP="00266F46">
      <w:pPr>
        <w:pStyle w:val="Corpotesto"/>
        <w:tabs>
          <w:tab w:val="left" w:pos="545"/>
          <w:tab w:val="left" w:pos="9072"/>
        </w:tabs>
        <w:spacing w:before="120" w:after="120" w:line="276" w:lineRule="auto"/>
        <w:ind w:left="284" w:right="1109"/>
        <w:rPr>
          <w:rFonts w:eastAsia="Arial"/>
          <w:color w:val="000000" w:themeColor="text1"/>
        </w:rPr>
      </w:pPr>
      <w:r w:rsidRPr="00A06DE4">
        <w:t xml:space="preserve">Si applica in ogni caso quanto previsto dall’art. </w:t>
      </w:r>
      <w:r w:rsidR="00310DB8" w:rsidRPr="00A06DE4">
        <w:t>18</w:t>
      </w:r>
      <w:r w:rsidRPr="00A06DE4">
        <w:t xml:space="preserve"> del C.S.A., in ordine ad ogni specifica </w:t>
      </w:r>
      <w:r w:rsidRPr="00A06DE4">
        <w:lastRenderedPageBreak/>
        <w:t>in materia di tracciabilità.</w:t>
      </w:r>
    </w:p>
    <w:p w14:paraId="29BF92BF" w14:textId="240DEA41" w:rsidR="10210F92" w:rsidRPr="00266F46" w:rsidRDefault="10210F92" w:rsidP="00266F46">
      <w:pPr>
        <w:pStyle w:val="Corpotesto"/>
        <w:tabs>
          <w:tab w:val="left" w:pos="9072"/>
        </w:tabs>
        <w:spacing w:before="120" w:after="120" w:line="276" w:lineRule="auto"/>
        <w:ind w:left="284" w:right="1109"/>
        <w:rPr>
          <w:rFonts w:eastAsia="Arial"/>
          <w:b/>
          <w:bCs/>
          <w:color w:val="000000" w:themeColor="text1"/>
        </w:rPr>
      </w:pPr>
      <w:r w:rsidRPr="00266F46">
        <w:rPr>
          <w:b/>
          <w:bCs/>
        </w:rPr>
        <w:t xml:space="preserve">ART. </w:t>
      </w:r>
      <w:r w:rsidR="0098078C">
        <w:rPr>
          <w:b/>
          <w:bCs/>
        </w:rPr>
        <w:t>8</w:t>
      </w:r>
      <w:r w:rsidRPr="00266F46">
        <w:rPr>
          <w:b/>
          <w:bCs/>
        </w:rPr>
        <w:t xml:space="preserve"> </w:t>
      </w:r>
      <w:r w:rsidR="003A5533">
        <w:rPr>
          <w:b/>
          <w:bCs/>
        </w:rPr>
        <w:t>–</w:t>
      </w:r>
      <w:r w:rsidRPr="00266F46">
        <w:rPr>
          <w:b/>
          <w:bCs/>
        </w:rPr>
        <w:t xml:space="preserve"> SUBAPPALTO</w:t>
      </w:r>
    </w:p>
    <w:p w14:paraId="27A13370" w14:textId="411A2079" w:rsidR="10210F92" w:rsidRPr="00266F46" w:rsidRDefault="10210F92" w:rsidP="00266F46">
      <w:pPr>
        <w:pStyle w:val="Corpotesto"/>
        <w:tabs>
          <w:tab w:val="left" w:pos="612"/>
          <w:tab w:val="left" w:pos="9072"/>
        </w:tabs>
        <w:spacing w:before="120" w:after="120" w:line="276" w:lineRule="auto"/>
        <w:ind w:left="284" w:right="1109"/>
        <w:rPr>
          <w:rFonts w:eastAsia="Arial"/>
          <w:color w:val="000000" w:themeColor="text1"/>
        </w:rPr>
      </w:pPr>
      <w:r w:rsidRPr="00266F46">
        <w:t>7.1 L’ Appaltatore, in conformità a quanto dichiarato in sede di offerta, intende/non intende affidare in subappalto a terzi l’esecuzione di parte delle attività oggetto del presente contratto, così come previste nel C.S.A.</w:t>
      </w:r>
    </w:p>
    <w:p w14:paraId="4BA9CC46" w14:textId="7D13B2C0" w:rsidR="305A29A5" w:rsidRPr="00266F46" w:rsidRDefault="10210F92" w:rsidP="00266F46">
      <w:pPr>
        <w:pStyle w:val="Corpotesto"/>
        <w:tabs>
          <w:tab w:val="left" w:pos="628"/>
          <w:tab w:val="left" w:pos="9072"/>
        </w:tabs>
        <w:spacing w:before="120" w:after="120" w:line="276" w:lineRule="auto"/>
        <w:ind w:left="284" w:right="1109"/>
        <w:rPr>
          <w:rFonts w:eastAsia="Arial"/>
          <w:color w:val="000000" w:themeColor="text1"/>
        </w:rPr>
      </w:pPr>
      <w:r w:rsidRPr="00266F46">
        <w:t xml:space="preserve">7.2 Si applicherà la disciplina prevista dall’art. 119 del Codice richiamata, come applicabile al caso </w:t>
      </w:r>
      <w:r w:rsidRPr="00A06DE4">
        <w:t xml:space="preserve">concreto, dall’art. </w:t>
      </w:r>
      <w:r w:rsidR="00A06DE4" w:rsidRPr="00A06DE4">
        <w:t>14</w:t>
      </w:r>
      <w:r w:rsidRPr="00A06DE4">
        <w:t xml:space="preserve"> del C.S.A.</w:t>
      </w:r>
    </w:p>
    <w:p w14:paraId="31C986A0" w14:textId="762F9709" w:rsidR="10210F92" w:rsidRPr="00266F46" w:rsidRDefault="10210F92" w:rsidP="00266F46">
      <w:pPr>
        <w:pStyle w:val="Corpotesto"/>
        <w:tabs>
          <w:tab w:val="left" w:pos="9072"/>
        </w:tabs>
        <w:spacing w:before="120" w:after="120" w:line="276" w:lineRule="auto"/>
        <w:ind w:left="284" w:right="1109"/>
        <w:rPr>
          <w:rFonts w:eastAsia="Arial"/>
          <w:b/>
          <w:bCs/>
          <w:color w:val="000000" w:themeColor="text1"/>
        </w:rPr>
      </w:pPr>
      <w:r w:rsidRPr="00266F46">
        <w:rPr>
          <w:b/>
          <w:bCs/>
        </w:rPr>
        <w:t xml:space="preserve">ARTICOLO </w:t>
      </w:r>
      <w:r w:rsidR="0098078C">
        <w:rPr>
          <w:b/>
          <w:bCs/>
        </w:rPr>
        <w:t>9</w:t>
      </w:r>
      <w:r w:rsidRPr="00266F46">
        <w:rPr>
          <w:b/>
          <w:bCs/>
        </w:rPr>
        <w:t xml:space="preserve"> - CONDIZIONI E MODALITÀ DI ESECUZIONE DEL SERVIZIO</w:t>
      </w:r>
    </w:p>
    <w:p w14:paraId="02F860FD" w14:textId="26392449" w:rsidR="10210F92" w:rsidRPr="00266F46" w:rsidRDefault="10210F92" w:rsidP="00266F46">
      <w:pPr>
        <w:pStyle w:val="Corpotesto"/>
        <w:tabs>
          <w:tab w:val="left" w:pos="651"/>
          <w:tab w:val="left" w:pos="9072"/>
        </w:tabs>
        <w:spacing w:before="120" w:after="120" w:line="276" w:lineRule="auto"/>
        <w:ind w:left="284" w:right="1109"/>
        <w:rPr>
          <w:rFonts w:eastAsia="Arial"/>
          <w:color w:val="000000" w:themeColor="text1"/>
        </w:rPr>
      </w:pPr>
      <w:r w:rsidRPr="00266F46">
        <w:t>8.1 Le prestazioni contrattuali devono essere eseguite secondo le specifiche contenute oltre che nel presente contratto, anche nel Capitolato Speciale d’Appalto e nell’offerta tecnica ed economica presentate in sede di gara.</w:t>
      </w:r>
    </w:p>
    <w:p w14:paraId="4E05833E" w14:textId="2F9143D7" w:rsidR="10210F92" w:rsidRPr="00266F46" w:rsidRDefault="10210F92" w:rsidP="00266F46">
      <w:pPr>
        <w:pStyle w:val="Corpotesto"/>
        <w:tabs>
          <w:tab w:val="left" w:pos="9072"/>
        </w:tabs>
        <w:spacing w:before="120" w:after="120" w:line="276" w:lineRule="auto"/>
        <w:ind w:left="284" w:right="1109"/>
        <w:rPr>
          <w:rFonts w:eastAsia="Arial"/>
          <w:color w:val="000000" w:themeColor="text1"/>
        </w:rPr>
      </w:pPr>
      <w:r w:rsidRPr="00266F46">
        <w:t>8.2 Le prestazioni saranno eseguite in ossequio alle vigenti disposizioni normative in materia di sicurezza sul lavoro (</w:t>
      </w:r>
      <w:proofErr w:type="spellStart"/>
      <w:r w:rsidRPr="00266F46">
        <w:t>D.Lgs.</w:t>
      </w:r>
      <w:proofErr w:type="spellEnd"/>
      <w:r w:rsidRPr="00266F46">
        <w:t xml:space="preserve"> 81/2008 e </w:t>
      </w:r>
      <w:proofErr w:type="spellStart"/>
      <w:r w:rsidRPr="00266F46">
        <w:t>s.m.i</w:t>
      </w:r>
      <w:proofErr w:type="spellEnd"/>
      <w:r w:rsidRPr="00266F46">
        <w:t>) e a quanto previsto dal C.S.A.</w:t>
      </w:r>
    </w:p>
    <w:p w14:paraId="42252E80" w14:textId="28D597AF" w:rsidR="10210F92" w:rsidRPr="00266F46" w:rsidRDefault="10210F92" w:rsidP="00266F46">
      <w:pPr>
        <w:pStyle w:val="Corpotesto"/>
        <w:tabs>
          <w:tab w:val="left" w:pos="9072"/>
        </w:tabs>
        <w:spacing w:before="120" w:after="120" w:line="276" w:lineRule="auto"/>
        <w:ind w:left="284" w:right="1109"/>
        <w:rPr>
          <w:rFonts w:eastAsia="Arial"/>
          <w:b/>
          <w:bCs/>
          <w:color w:val="000000" w:themeColor="text1"/>
        </w:rPr>
      </w:pPr>
      <w:r w:rsidRPr="00266F46">
        <w:rPr>
          <w:b/>
          <w:bCs/>
        </w:rPr>
        <w:t xml:space="preserve">ARTICOLO </w:t>
      </w:r>
      <w:r w:rsidR="0098078C">
        <w:rPr>
          <w:b/>
          <w:bCs/>
        </w:rPr>
        <w:t>10</w:t>
      </w:r>
      <w:r w:rsidRPr="00266F46">
        <w:rPr>
          <w:b/>
          <w:bCs/>
        </w:rPr>
        <w:t xml:space="preserve"> - OBBLIGHI DERIVANTI DAL RAPPORTO DI LAVORO</w:t>
      </w:r>
    </w:p>
    <w:p w14:paraId="6A19D40C" w14:textId="5F37E752" w:rsidR="10210F92" w:rsidRPr="00266F46" w:rsidRDefault="10210F92" w:rsidP="00266F46">
      <w:pPr>
        <w:pStyle w:val="Corpotesto"/>
        <w:tabs>
          <w:tab w:val="left" w:pos="615"/>
          <w:tab w:val="left" w:pos="9072"/>
        </w:tabs>
        <w:spacing w:before="120" w:after="120" w:line="276" w:lineRule="auto"/>
        <w:ind w:left="284" w:right="1109"/>
        <w:rPr>
          <w:rFonts w:eastAsia="Arial"/>
          <w:color w:val="000000" w:themeColor="text1"/>
        </w:rPr>
      </w:pPr>
      <w:r w:rsidRPr="00266F46">
        <w:t>9.1 L’Appaltatore deve ottemperare a tutti gli obblighi verso i propri dipendenti diretti derivanti da disposizioni legislative e regolamentari vigenti in materia di lavoro, ivi comprese quelle in tema di igiene e sicurezza, previdenza e disciplina infortunistica, assumendo a proprio carico tutti gli oneri relativi.</w:t>
      </w:r>
    </w:p>
    <w:p w14:paraId="07F4179F" w14:textId="2D7716B0" w:rsidR="00CB4014" w:rsidRPr="00266F46" w:rsidRDefault="10210F92" w:rsidP="00CB4014">
      <w:pPr>
        <w:pStyle w:val="Corpotesto"/>
        <w:tabs>
          <w:tab w:val="left" w:pos="645"/>
          <w:tab w:val="left" w:pos="9072"/>
        </w:tabs>
        <w:spacing w:before="120" w:after="120" w:line="276" w:lineRule="auto"/>
        <w:ind w:left="284" w:right="1109"/>
        <w:rPr>
          <w:rFonts w:eastAsia="Arial"/>
          <w:color w:val="000000" w:themeColor="text1"/>
        </w:rPr>
      </w:pPr>
      <w:r w:rsidRPr="00266F46">
        <w:t xml:space="preserve">9.2 Si richiama interamente il contenuto di cui all’art. 11 del Codice, nonché quanto recepito in relazione ai suddetti obblighi all’interno del C.S.A. </w:t>
      </w:r>
    </w:p>
    <w:p w14:paraId="37D7F0F1" w14:textId="2C1603CA" w:rsidR="10210F92" w:rsidRPr="00266F46" w:rsidRDefault="10210F92" w:rsidP="00266F46">
      <w:pPr>
        <w:pStyle w:val="Corpotesto"/>
        <w:tabs>
          <w:tab w:val="left" w:pos="9072"/>
        </w:tabs>
        <w:spacing w:before="120" w:after="120" w:line="276" w:lineRule="auto"/>
        <w:ind w:left="284" w:right="1111"/>
        <w:rPr>
          <w:rFonts w:eastAsia="Arial"/>
          <w:b/>
          <w:bCs/>
          <w:color w:val="000000" w:themeColor="text1"/>
        </w:rPr>
      </w:pPr>
      <w:r w:rsidRPr="00266F46">
        <w:rPr>
          <w:b/>
          <w:bCs/>
        </w:rPr>
        <w:t>ART. 1</w:t>
      </w:r>
      <w:r w:rsidR="0098078C">
        <w:rPr>
          <w:b/>
          <w:bCs/>
        </w:rPr>
        <w:t>1</w:t>
      </w:r>
      <w:r w:rsidRPr="00266F46">
        <w:rPr>
          <w:b/>
          <w:bCs/>
        </w:rPr>
        <w:t xml:space="preserve"> - TRATTAMENTO DEI DATI PERSONALI AI SENSI DEL REGOLAMENTO U.E. 679/2016 E NORMATIVE VIGENTI IN MATERIA DI TRATTAMENTO DEI DATI PERSONALI</w:t>
      </w:r>
    </w:p>
    <w:p w14:paraId="0193387A" w14:textId="09FEF059" w:rsidR="10210F92" w:rsidRPr="00266F46" w:rsidRDefault="10210F92" w:rsidP="00266F46">
      <w:pPr>
        <w:pStyle w:val="Corpotesto"/>
        <w:tabs>
          <w:tab w:val="left" w:pos="9072"/>
        </w:tabs>
        <w:spacing w:before="120" w:after="120" w:line="276" w:lineRule="auto"/>
        <w:ind w:left="284" w:right="1111"/>
        <w:rPr>
          <w:rFonts w:eastAsia="Arial"/>
          <w:color w:val="000000" w:themeColor="text1"/>
        </w:rPr>
      </w:pPr>
      <w:r w:rsidRPr="00266F46">
        <w:t>10.1. Le Parti restano Titolari autonomi e determinano i propri fini nonché i mezzi, rispondendo ciascuno del trattamento posto in essere e si impegnano, per quanto di propria competenza, al rispetto delle prescrizioni e degli adempimenti previsti dalla normativa vigente in tema di protezione dei dati personali.</w:t>
      </w:r>
    </w:p>
    <w:p w14:paraId="35362503" w14:textId="4D3C290B" w:rsidR="00266F46" w:rsidRDefault="10210F92" w:rsidP="00266F46">
      <w:pPr>
        <w:pStyle w:val="Corpotesto"/>
        <w:tabs>
          <w:tab w:val="left" w:pos="9072"/>
        </w:tabs>
        <w:spacing w:before="120" w:after="120" w:line="276" w:lineRule="auto"/>
        <w:ind w:left="284" w:right="1111"/>
      </w:pPr>
      <w:r w:rsidRPr="00266F46">
        <w:t xml:space="preserve">Ai sensi dell’art. 13 del Regolamento Europeo 2016/679 (GDPR) </w:t>
      </w:r>
      <w:r w:rsidR="00266F46">
        <w:t xml:space="preserve">la </w:t>
      </w:r>
      <w:r w:rsidR="004629C3">
        <w:t>Stazione Appaltante</w:t>
      </w:r>
      <w:r w:rsidRPr="00266F46">
        <w:t xml:space="preserve"> tratta i dati dei partecipanti per le finalità previste dal presente bando, per mezzo di personale debitamente autorizzato al trattamento mediante l’utilizzo di strumenti manuali, informatici e telematici nel rispetto degli art. 6 e 32 del GDPR. I dati saranno comunicati, qualora necessario per l’istruttoria della gara/procedura, ad altri soggetti esterni che agiscono in qualità di Titolare o Responsabile del trattamento. I dati saranno diffusi come previsto dal D. Lgs. 33/2013. I dati saranno trasferiti in paesi appartenenti all’Unione Europea e conservati per un periodo di tempo non superiore a quello necessario per il perseguimento delle finalità del trattamento. In qualunque momento i partecipanti potranno esercitare i diritti degli interessati di cui artt. 15 e seguenti del GDPR scrivendo a. </w:t>
      </w:r>
    </w:p>
    <w:p w14:paraId="4FAEB270" w14:textId="6AD30C0D" w:rsidR="00266F46" w:rsidRDefault="00266F46" w:rsidP="00266F46">
      <w:pPr>
        <w:pStyle w:val="Corpotesto"/>
        <w:tabs>
          <w:tab w:val="left" w:pos="9072"/>
        </w:tabs>
        <w:spacing w:before="120" w:after="120" w:line="276" w:lineRule="auto"/>
        <w:ind w:left="284" w:right="1109"/>
      </w:pPr>
      <w:r w:rsidRPr="00266F46">
        <w:t>L’informativa estesa resa ai sensi dell’art. 13 del GDPR di PBL srl è disponibile nella sezione privacy del sito di PBL s</w:t>
      </w:r>
      <w:r>
        <w:t>.</w:t>
      </w:r>
      <w:r w:rsidRPr="00266F46">
        <w:t xml:space="preserve">r.l. https://www.pbl.it/it/trasparenza/disposizioni-generali/atti-generali/ oppure può essere richiesta scrivendo a </w:t>
      </w:r>
      <w:hyperlink r:id="rId15" w:history="1">
        <w:r w:rsidRPr="00BE4594">
          <w:rPr>
            <w:rStyle w:val="Collegamentoipertestuale"/>
          </w:rPr>
          <w:t>dpo@pblsrl.it</w:t>
        </w:r>
      </w:hyperlink>
      <w:r>
        <w:t xml:space="preserve"> </w:t>
      </w:r>
      <w:r w:rsidRPr="00266F46">
        <w:t xml:space="preserve">oppure </w:t>
      </w:r>
      <w:r w:rsidRPr="00266F46">
        <w:lastRenderedPageBreak/>
        <w:t xml:space="preserve">contattando PBL </w:t>
      </w:r>
      <w:r>
        <w:t>s</w:t>
      </w:r>
      <w:r w:rsidRPr="00266F46">
        <w:t xml:space="preserve">.r.l. ai seguenti recapiti: ufficio segreteria generale Via Volta n. 8 | 43046 Rubbiano di Solignano, numero di telefono +39 0525 010104 Fax: +39 0525 010105. Il Responsabile della protezione dei dati personali designato dal Titolare ai sensi dell’art. 37 del GDPR è </w:t>
      </w:r>
      <w:r w:rsidRPr="00266F46">
        <w:rPr>
          <w:b/>
          <w:bCs/>
        </w:rPr>
        <w:t>Secco Jacopo</w:t>
      </w:r>
      <w:r w:rsidRPr="00266F46">
        <w:t xml:space="preserve"> - e-mail: </w:t>
      </w:r>
      <w:hyperlink r:id="rId16" w:history="1">
        <w:r w:rsidRPr="00BE4594">
          <w:rPr>
            <w:rStyle w:val="Collegamentoipertestuale"/>
          </w:rPr>
          <w:t>dpo@pblsrl.it</w:t>
        </w:r>
      </w:hyperlink>
      <w:r>
        <w:t xml:space="preserve"> </w:t>
      </w:r>
      <w:r w:rsidRPr="00266F46">
        <w:t xml:space="preserve">- </w:t>
      </w:r>
      <w:proofErr w:type="spellStart"/>
      <w:r w:rsidRPr="00266F46">
        <w:t>pec</w:t>
      </w:r>
      <w:proofErr w:type="spellEnd"/>
      <w:r w:rsidRPr="00266F46">
        <w:t xml:space="preserve">: </w:t>
      </w:r>
      <w:hyperlink r:id="rId17" w:history="1">
        <w:r w:rsidRPr="00BE4594">
          <w:rPr>
            <w:rStyle w:val="Collegamentoipertestuale"/>
          </w:rPr>
          <w:t>p.b.l.srl@pec.it</w:t>
        </w:r>
      </w:hyperlink>
      <w:r>
        <w:t>.</w:t>
      </w:r>
      <w:r w:rsidRPr="00266F46">
        <w:t xml:space="preserve">   </w:t>
      </w:r>
    </w:p>
    <w:p w14:paraId="158B7E43" w14:textId="7694AB85" w:rsidR="10210F92" w:rsidRPr="00266F46" w:rsidRDefault="10210F92" w:rsidP="00266F46">
      <w:pPr>
        <w:pStyle w:val="Corpotesto"/>
        <w:tabs>
          <w:tab w:val="left" w:pos="9072"/>
        </w:tabs>
        <w:spacing w:before="120" w:after="120" w:line="276" w:lineRule="auto"/>
        <w:ind w:left="284" w:right="1109"/>
        <w:rPr>
          <w:rFonts w:eastAsia="Arial"/>
          <w:b/>
          <w:bCs/>
          <w:color w:val="000000" w:themeColor="text1"/>
        </w:rPr>
      </w:pPr>
      <w:r w:rsidRPr="00266F46">
        <w:rPr>
          <w:b/>
          <w:bCs/>
        </w:rPr>
        <w:t>ART.1</w:t>
      </w:r>
      <w:r w:rsidR="0098078C">
        <w:rPr>
          <w:b/>
          <w:bCs/>
        </w:rPr>
        <w:t>2</w:t>
      </w:r>
      <w:r w:rsidR="29715E3F" w:rsidRPr="00266F46">
        <w:rPr>
          <w:b/>
          <w:bCs/>
        </w:rPr>
        <w:t xml:space="preserve"> </w:t>
      </w:r>
      <w:r w:rsidRPr="00266F46">
        <w:rPr>
          <w:b/>
          <w:bCs/>
        </w:rPr>
        <w:t xml:space="preserve">–SICUREZZA E RISERVATEZZA </w:t>
      </w:r>
    </w:p>
    <w:p w14:paraId="7BFA7234" w14:textId="45D58D7E" w:rsidR="10210F92" w:rsidRPr="00266F46" w:rsidRDefault="10210F92" w:rsidP="00266F46">
      <w:pPr>
        <w:pStyle w:val="Corpotesto"/>
        <w:tabs>
          <w:tab w:val="left" w:pos="9072"/>
        </w:tabs>
        <w:spacing w:before="120" w:after="120" w:line="276" w:lineRule="auto"/>
        <w:ind w:left="284" w:right="1109"/>
        <w:rPr>
          <w:rFonts w:eastAsia="Arial"/>
          <w:color w:val="000000" w:themeColor="text1"/>
        </w:rPr>
      </w:pPr>
      <w:r w:rsidRPr="00266F46">
        <w:t>1</w:t>
      </w:r>
      <w:r w:rsidR="0098078C">
        <w:t>2</w:t>
      </w:r>
      <w:r w:rsidRPr="00266F46">
        <w:t>.1 L’Appaltatore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w:t>
      </w:r>
      <w:r w:rsidR="00B1410E">
        <w:t>a Stazione Appaltante</w:t>
      </w:r>
      <w:r w:rsidRPr="00266F46">
        <w:t xml:space="preserve">. </w:t>
      </w:r>
    </w:p>
    <w:p w14:paraId="03E5BCA0" w14:textId="17051D38" w:rsidR="10210F92" w:rsidRPr="00266F46" w:rsidRDefault="10210F92" w:rsidP="00266F46">
      <w:pPr>
        <w:pStyle w:val="Corpotesto"/>
        <w:tabs>
          <w:tab w:val="left" w:pos="9072"/>
        </w:tabs>
        <w:spacing w:before="120" w:after="120" w:line="276" w:lineRule="auto"/>
        <w:ind w:left="284" w:right="1109"/>
        <w:rPr>
          <w:rFonts w:eastAsia="Arial"/>
          <w:color w:val="000000" w:themeColor="text1"/>
        </w:rPr>
      </w:pPr>
      <w:r w:rsidRPr="00266F46">
        <w:t>1</w:t>
      </w:r>
      <w:r w:rsidR="0098078C">
        <w:t>2</w:t>
      </w:r>
      <w:r w:rsidRPr="00266F46">
        <w:t xml:space="preserve">.2 L’obbligo di cui al precedente comma sussiste, altresì, relativamente a tutto il materiale originario o predisposto in esecuzione del Contratto. </w:t>
      </w:r>
    </w:p>
    <w:p w14:paraId="039F3488" w14:textId="13585FAD" w:rsidR="10210F92" w:rsidRPr="00266F46" w:rsidRDefault="10210F92" w:rsidP="00266F46">
      <w:pPr>
        <w:pStyle w:val="Corpotesto"/>
        <w:tabs>
          <w:tab w:val="left" w:pos="9072"/>
        </w:tabs>
        <w:spacing w:before="120" w:after="120" w:line="276" w:lineRule="auto"/>
        <w:ind w:left="284" w:right="1109"/>
        <w:rPr>
          <w:rFonts w:eastAsia="Arial"/>
          <w:color w:val="000000" w:themeColor="text1"/>
        </w:rPr>
      </w:pPr>
      <w:r w:rsidRPr="00266F46">
        <w:t>1</w:t>
      </w:r>
      <w:r w:rsidR="0098078C">
        <w:t>2</w:t>
      </w:r>
      <w:r w:rsidRPr="00266F46">
        <w:t xml:space="preserve">.3 L’obbligo di cui ai commi precedenti non concerne i dati che siano o divengano di pubblico dominio. </w:t>
      </w:r>
    </w:p>
    <w:p w14:paraId="6C7124CD" w14:textId="029AE203" w:rsidR="10210F92" w:rsidRPr="00266F46" w:rsidRDefault="10210F92" w:rsidP="00266F46">
      <w:pPr>
        <w:pStyle w:val="Corpotesto"/>
        <w:tabs>
          <w:tab w:val="left" w:pos="9072"/>
        </w:tabs>
        <w:spacing w:before="120" w:after="120" w:line="276" w:lineRule="auto"/>
        <w:ind w:left="284" w:right="1109"/>
        <w:rPr>
          <w:rFonts w:eastAsia="Arial"/>
          <w:color w:val="000000" w:themeColor="text1"/>
        </w:rPr>
      </w:pPr>
      <w:r w:rsidRPr="00266F46">
        <w:t>1</w:t>
      </w:r>
      <w:r w:rsidR="0098078C">
        <w:t>2</w:t>
      </w:r>
      <w:r w:rsidRPr="00266F46">
        <w:t xml:space="preserve">.4 L’Appaltatore è responsabile per l’esatta osservanza da parte dei propri dipendenti, consulenti e collaboratori, nonché di subappaltatori e dei dipendenti, consulenti e collaboratori di questi ultimi, degli obblighi di segretezza di cui ai punti precedenti e risponde nei confronti della Committente per eventuali violazioni dell’obbligo di riservatezza commesse dai suddetti soggetti. </w:t>
      </w:r>
    </w:p>
    <w:p w14:paraId="11450345" w14:textId="6FDC2856" w:rsidR="10210F92" w:rsidRPr="00266F46" w:rsidRDefault="10210F92" w:rsidP="00266F46">
      <w:pPr>
        <w:pStyle w:val="Corpotesto"/>
        <w:tabs>
          <w:tab w:val="left" w:pos="9072"/>
        </w:tabs>
        <w:spacing w:before="120" w:after="120" w:line="276" w:lineRule="auto"/>
        <w:ind w:left="284" w:right="1109"/>
        <w:rPr>
          <w:rFonts w:eastAsia="Arial"/>
          <w:color w:val="000000" w:themeColor="text1"/>
        </w:rPr>
      </w:pPr>
      <w:r w:rsidRPr="00266F46">
        <w:t>1</w:t>
      </w:r>
      <w:r w:rsidR="0098078C">
        <w:t>2</w:t>
      </w:r>
      <w:r w:rsidRPr="00266F46">
        <w:t>.4 L’Appaltatore può utilizzare servizi di cloud pubblici ove memorizzare i dati e le informazioni trattate nell'espletamento dell'incarico affidato, solo previa autorizzazione dell</w:t>
      </w:r>
      <w:r w:rsidR="004629C3">
        <w:t>a Stazione Appaltante</w:t>
      </w:r>
      <w:r w:rsidRPr="00266F46">
        <w:t xml:space="preserve">. </w:t>
      </w:r>
    </w:p>
    <w:p w14:paraId="60B2E5C5" w14:textId="650E2E07" w:rsidR="10210F92" w:rsidRPr="00266F46" w:rsidRDefault="10210F92" w:rsidP="00266F46">
      <w:pPr>
        <w:pStyle w:val="Corpotesto"/>
        <w:tabs>
          <w:tab w:val="left" w:pos="9072"/>
        </w:tabs>
        <w:spacing w:before="120" w:after="120" w:line="276" w:lineRule="auto"/>
        <w:ind w:left="284" w:right="1109"/>
        <w:rPr>
          <w:rFonts w:eastAsia="Arial"/>
          <w:color w:val="000000" w:themeColor="text1"/>
        </w:rPr>
      </w:pPr>
      <w:r w:rsidRPr="00266F46">
        <w:t>1</w:t>
      </w:r>
      <w:r w:rsidR="0098078C">
        <w:t>2</w:t>
      </w:r>
      <w:r w:rsidRPr="00266F46">
        <w:t>.5 In caso di inosservanza degli obblighi descritti nei punti da 11.1 a 11.5, l</w:t>
      </w:r>
      <w:r w:rsidR="00B1410E">
        <w:t>a Stazione Appaltante</w:t>
      </w:r>
      <w:r w:rsidRPr="00266F46">
        <w:t xml:space="preserve"> ha facoltà di dichiarare risolto di diritto il Contratto, fermo restando che L’Appaltatore sarà tenuto a risarcire tutti i danni che ne dovessero derivare. </w:t>
      </w:r>
    </w:p>
    <w:p w14:paraId="11446E99" w14:textId="08C0AC42" w:rsidR="10210F92" w:rsidRPr="00266F46" w:rsidRDefault="10210F92" w:rsidP="00266F46">
      <w:pPr>
        <w:pStyle w:val="Corpotesto"/>
        <w:tabs>
          <w:tab w:val="left" w:pos="9072"/>
        </w:tabs>
        <w:spacing w:before="120" w:after="120" w:line="276" w:lineRule="auto"/>
        <w:ind w:left="284" w:right="1109"/>
        <w:rPr>
          <w:rFonts w:eastAsia="Arial"/>
          <w:color w:val="000000" w:themeColor="text1"/>
        </w:rPr>
      </w:pPr>
      <w:r w:rsidRPr="00266F46">
        <w:t>1</w:t>
      </w:r>
      <w:r w:rsidR="0098078C">
        <w:t>2</w:t>
      </w:r>
      <w:r w:rsidRPr="00266F46">
        <w:t xml:space="preserve">.6 L’Appaltatore potrà citare i termini essenziali del Contratto nei casi in cui fosse condizione necessaria per la partecipazione dell’Appaltatore stesso a gare e appalti, previa comunicazione alla </w:t>
      </w:r>
      <w:r w:rsidR="004629C3">
        <w:t>Stazione Appaltante</w:t>
      </w:r>
      <w:r w:rsidRPr="00266F46">
        <w:t xml:space="preserve"> delle modalità e dei contenuti di detta citazione. </w:t>
      </w:r>
    </w:p>
    <w:p w14:paraId="353878D1" w14:textId="72B3225E" w:rsidR="10210F92" w:rsidRPr="00266F46" w:rsidRDefault="10210F92" w:rsidP="00266F46">
      <w:pPr>
        <w:pStyle w:val="Corpotesto"/>
        <w:tabs>
          <w:tab w:val="left" w:pos="9072"/>
        </w:tabs>
        <w:spacing w:before="120" w:after="120" w:line="276" w:lineRule="auto"/>
        <w:ind w:left="284" w:right="1109"/>
        <w:rPr>
          <w:rFonts w:eastAsia="Arial"/>
          <w:color w:val="000000" w:themeColor="text1"/>
        </w:rPr>
      </w:pPr>
      <w:r w:rsidRPr="00266F46">
        <w:t>1</w:t>
      </w:r>
      <w:r w:rsidR="0098078C">
        <w:t>2</w:t>
      </w:r>
      <w:r w:rsidRPr="00266F46">
        <w:t xml:space="preserve">.7 Sarà possibile ogni operazione di auditing da parte della </w:t>
      </w:r>
      <w:r w:rsidR="004629C3">
        <w:t>Stazione Appaltante</w:t>
      </w:r>
      <w:r w:rsidRPr="00266F46">
        <w:t xml:space="preserve"> attinente </w:t>
      </w:r>
      <w:proofErr w:type="gramStart"/>
      <w:r w:rsidRPr="00266F46">
        <w:t>le</w:t>
      </w:r>
      <w:proofErr w:type="gramEnd"/>
      <w:r w:rsidRPr="00266F46">
        <w:t xml:space="preserve"> procedure adottate dal Contraente in materia di riservatezza e degli altri obblighi assunti dal presente contratto. </w:t>
      </w:r>
    </w:p>
    <w:p w14:paraId="493821D5" w14:textId="55125A80" w:rsidR="305A29A5" w:rsidRPr="00266F46" w:rsidRDefault="10210F92" w:rsidP="00266F46">
      <w:pPr>
        <w:pStyle w:val="Corpotesto"/>
        <w:tabs>
          <w:tab w:val="left" w:pos="9072"/>
        </w:tabs>
        <w:spacing w:before="120" w:after="120" w:line="276" w:lineRule="auto"/>
        <w:ind w:left="284" w:right="1109"/>
        <w:rPr>
          <w:rFonts w:eastAsia="Arial"/>
          <w:color w:val="000000" w:themeColor="text1"/>
        </w:rPr>
      </w:pPr>
      <w:r w:rsidRPr="00266F46">
        <w:t>1</w:t>
      </w:r>
      <w:r w:rsidR="0098078C">
        <w:t>2</w:t>
      </w:r>
      <w:r w:rsidRPr="00266F46">
        <w:t xml:space="preserve">.8 L’Appaltatore non potrà conservare copia di dati e programmi della </w:t>
      </w:r>
      <w:r w:rsidR="004629C3">
        <w:t>Stazione Appaltante</w:t>
      </w:r>
      <w:r w:rsidRPr="00266F46">
        <w:t>, né alcuna documentazione inerente ad essi dopo la scadenza del Contratto e dovrà, su richiesta, ritrasmetterli all</w:t>
      </w:r>
      <w:r w:rsidR="004629C3">
        <w:t>a Stazione Appaltante</w:t>
      </w:r>
      <w:r w:rsidRPr="00266F46">
        <w:t>.</w:t>
      </w:r>
    </w:p>
    <w:p w14:paraId="6A97E13B" w14:textId="68954E4C" w:rsidR="10210F92" w:rsidRPr="00266F46" w:rsidRDefault="10210F92" w:rsidP="00266F46">
      <w:pPr>
        <w:pStyle w:val="Corpotesto"/>
        <w:tabs>
          <w:tab w:val="left" w:pos="9072"/>
        </w:tabs>
        <w:spacing w:before="120" w:after="120" w:line="276" w:lineRule="auto"/>
        <w:ind w:left="284" w:right="1109"/>
        <w:rPr>
          <w:rFonts w:eastAsia="Arial"/>
          <w:b/>
          <w:bCs/>
          <w:color w:val="000000" w:themeColor="text1"/>
        </w:rPr>
      </w:pPr>
      <w:r w:rsidRPr="00266F46">
        <w:rPr>
          <w:b/>
          <w:bCs/>
        </w:rPr>
        <w:t>ART. 1</w:t>
      </w:r>
      <w:r w:rsidR="0098078C">
        <w:rPr>
          <w:b/>
          <w:bCs/>
        </w:rPr>
        <w:t>3</w:t>
      </w:r>
      <w:r w:rsidRPr="00266F46">
        <w:rPr>
          <w:b/>
          <w:bCs/>
        </w:rPr>
        <w:t xml:space="preserve"> - RESPONSABILITÀ DANNI – OBBLIGO DI MANLEVA</w:t>
      </w:r>
    </w:p>
    <w:p w14:paraId="1398710F" w14:textId="16FB26BE" w:rsidR="10210F92" w:rsidRPr="00266F46" w:rsidRDefault="10210F92" w:rsidP="00266F46">
      <w:pPr>
        <w:pStyle w:val="Corpotesto"/>
        <w:tabs>
          <w:tab w:val="left" w:pos="731"/>
          <w:tab w:val="left" w:pos="9072"/>
        </w:tabs>
        <w:spacing w:before="120" w:after="120" w:line="276" w:lineRule="auto"/>
        <w:ind w:left="284" w:right="1109"/>
        <w:rPr>
          <w:rFonts w:eastAsia="Arial"/>
          <w:color w:val="000000" w:themeColor="text1"/>
        </w:rPr>
      </w:pPr>
      <w:r w:rsidRPr="00266F46">
        <w:t>1</w:t>
      </w:r>
      <w:r w:rsidR="0098078C">
        <w:t>3</w:t>
      </w:r>
      <w:r w:rsidRPr="00266F46">
        <w:t>.1 L’Appaltatore, per i propri dipendenti diretti, nell’esercizio del presente contratto, assume in proprio ogni responsabilità per qualsiasi danno causato a persone o beni, tanto dell’Appaltatore quanto dell’Ente e/o di terzi.</w:t>
      </w:r>
    </w:p>
    <w:p w14:paraId="69618A89" w14:textId="1C01564D" w:rsidR="10210F92" w:rsidRPr="00266F46" w:rsidRDefault="10210F92" w:rsidP="00266F46">
      <w:pPr>
        <w:pStyle w:val="Corpotesto"/>
        <w:tabs>
          <w:tab w:val="left" w:pos="9072"/>
        </w:tabs>
        <w:spacing w:before="120" w:after="120" w:line="276" w:lineRule="auto"/>
        <w:ind w:left="284" w:right="1109"/>
        <w:rPr>
          <w:rFonts w:eastAsia="Arial"/>
          <w:color w:val="000000" w:themeColor="text1"/>
        </w:rPr>
      </w:pPr>
      <w:r w:rsidRPr="00266F46">
        <w:lastRenderedPageBreak/>
        <w:t>Inoltre, l’Appaltatore si obbliga a manlevare e mantenere indenne l</w:t>
      </w:r>
      <w:r w:rsidR="004629C3">
        <w:t>a Stazione Appaltante</w:t>
      </w:r>
      <w:r w:rsidRPr="00266F46">
        <w:t xml:space="preserve"> da qualsiasi azione di responsabilità eventualmente promossa nei confronti di quest’ultimo in ragione dei suddetti inadempimenti e violazioni normative direttamente e indirettamente connessi all’esecuzione del presente contratto.</w:t>
      </w:r>
    </w:p>
    <w:p w14:paraId="61918EE7" w14:textId="69512A56" w:rsidR="10210F92" w:rsidRPr="00310DB8" w:rsidRDefault="10210F92" w:rsidP="00266F46">
      <w:pPr>
        <w:pStyle w:val="Corpotesto"/>
        <w:tabs>
          <w:tab w:val="left" w:pos="717"/>
          <w:tab w:val="left" w:pos="9072"/>
        </w:tabs>
        <w:spacing w:before="120" w:after="120" w:line="276" w:lineRule="auto"/>
        <w:ind w:left="284" w:right="1109"/>
        <w:rPr>
          <w:rFonts w:eastAsia="Arial"/>
          <w:color w:val="000000" w:themeColor="text1"/>
        </w:rPr>
      </w:pPr>
      <w:r w:rsidRPr="00310DB8">
        <w:t>1</w:t>
      </w:r>
      <w:r w:rsidR="0098078C" w:rsidRPr="00310DB8">
        <w:t>3</w:t>
      </w:r>
      <w:r w:rsidRPr="00310DB8">
        <w:t xml:space="preserve">.2 L’Appaltatore ha prodotto, idonea polizza assicurativa R.C.T. e R.C.O, stipulata con primaria compagnia assicurativa, mantenendola inalterata ed efficace per tutta la durata del contratto di appalto: </w:t>
      </w:r>
    </w:p>
    <w:p w14:paraId="1DC638AD" w14:textId="67881F1C" w:rsidR="10210F92" w:rsidRPr="00266F46" w:rsidRDefault="10210F92" w:rsidP="00266F46">
      <w:pPr>
        <w:pStyle w:val="Corpotesto"/>
        <w:tabs>
          <w:tab w:val="left" w:pos="717"/>
          <w:tab w:val="left" w:pos="9072"/>
        </w:tabs>
        <w:spacing w:before="120" w:after="120" w:line="276" w:lineRule="auto"/>
        <w:ind w:left="284" w:right="1109"/>
        <w:rPr>
          <w:rFonts w:eastAsia="Arial"/>
          <w:color w:val="000000" w:themeColor="text1"/>
        </w:rPr>
      </w:pPr>
      <w:r w:rsidRPr="00310DB8">
        <w:t>Polizza n. _________del _______ stipulata da __________ -Sede Legale ___________.</w:t>
      </w:r>
    </w:p>
    <w:p w14:paraId="21F0649A" w14:textId="3D639E8D" w:rsidR="10210F92" w:rsidRPr="00266F46" w:rsidRDefault="10210F92" w:rsidP="00266F46">
      <w:pPr>
        <w:pStyle w:val="Corpotesto"/>
        <w:tabs>
          <w:tab w:val="left" w:pos="734"/>
          <w:tab w:val="left" w:pos="9072"/>
        </w:tabs>
        <w:spacing w:before="120" w:after="120" w:line="276" w:lineRule="auto"/>
        <w:ind w:left="284" w:right="1109"/>
        <w:rPr>
          <w:rFonts w:eastAsia="Arial"/>
          <w:color w:val="000000" w:themeColor="text1"/>
        </w:rPr>
      </w:pPr>
      <w:r w:rsidRPr="00266F46">
        <w:t>1</w:t>
      </w:r>
      <w:r w:rsidR="0098078C">
        <w:t>3</w:t>
      </w:r>
      <w:r w:rsidRPr="00266F46">
        <w:t>.3 La disciplina specifica è contenuta all’art. 27 del C.S.A.</w:t>
      </w:r>
    </w:p>
    <w:p w14:paraId="28955750" w14:textId="24975CB1" w:rsidR="10210F92" w:rsidRPr="00266F46" w:rsidRDefault="10210F92" w:rsidP="00266F46">
      <w:pPr>
        <w:pStyle w:val="Corpotesto"/>
        <w:tabs>
          <w:tab w:val="left" w:pos="734"/>
          <w:tab w:val="left" w:pos="9072"/>
        </w:tabs>
        <w:spacing w:before="120" w:after="120" w:line="276" w:lineRule="auto"/>
        <w:ind w:left="284" w:right="1109"/>
        <w:rPr>
          <w:rFonts w:eastAsia="Arial"/>
          <w:color w:val="000000" w:themeColor="text1"/>
        </w:rPr>
      </w:pPr>
      <w:r w:rsidRPr="00266F46">
        <w:t>1</w:t>
      </w:r>
      <w:r w:rsidR="0098078C">
        <w:t>3</w:t>
      </w:r>
      <w:r w:rsidRPr="00266F46">
        <w:t>.4 Copia della polizza suindicata è stata consegnata e conservata in atti del Settore Patrimonio e Facility Management.</w:t>
      </w:r>
    </w:p>
    <w:p w14:paraId="7528807A" w14:textId="69EB4638" w:rsidR="305A29A5" w:rsidRPr="00266F46" w:rsidRDefault="10210F92" w:rsidP="00266F46">
      <w:pPr>
        <w:pStyle w:val="Corpotesto"/>
        <w:tabs>
          <w:tab w:val="left" w:pos="734"/>
          <w:tab w:val="left" w:pos="9072"/>
        </w:tabs>
        <w:spacing w:before="120" w:after="120" w:line="276" w:lineRule="auto"/>
        <w:ind w:left="284" w:right="1111"/>
        <w:rPr>
          <w:rFonts w:eastAsia="Arial"/>
          <w:color w:val="000000" w:themeColor="text1"/>
        </w:rPr>
      </w:pPr>
      <w:r w:rsidRPr="00266F46">
        <w:t>1</w:t>
      </w:r>
      <w:r w:rsidR="0098078C">
        <w:t>3</w:t>
      </w:r>
      <w:r w:rsidRPr="00266F46">
        <w:t>.5 Il medesimo art. 27 del C.S.A. obbliga l’Appaltatore a tenere sollevata ed indenne la Stazione appaltante da ogni controversia e conseguenti eventuali oneri che possano derivare da contestazioni, riserve e pretese, sia nei confronti delle ditte di subappalto comprese ditte di noleggio o fornitura, che verso terzi, in ordine a quanto abbia diretto e indiretto riferimento al presente appalto, e, specificatamente, alla esecuzione del lavoro ed utilizzate eventualmente dall’Appaltatore stesso.</w:t>
      </w:r>
    </w:p>
    <w:p w14:paraId="6CFCA1C0" w14:textId="33ABA79A" w:rsidR="10210F92" w:rsidRPr="00266F46" w:rsidRDefault="10210F92" w:rsidP="00266F46">
      <w:pPr>
        <w:pStyle w:val="Corpotesto"/>
        <w:tabs>
          <w:tab w:val="left" w:pos="9072"/>
        </w:tabs>
        <w:spacing w:before="120" w:after="120" w:line="276" w:lineRule="auto"/>
        <w:ind w:left="284" w:right="1111"/>
        <w:rPr>
          <w:rFonts w:eastAsia="Arial"/>
          <w:b/>
          <w:bCs/>
          <w:color w:val="000000" w:themeColor="text1"/>
        </w:rPr>
      </w:pPr>
      <w:r w:rsidRPr="00266F46">
        <w:rPr>
          <w:b/>
          <w:bCs/>
        </w:rPr>
        <w:t>ART. 1</w:t>
      </w:r>
      <w:r w:rsidR="0098078C">
        <w:rPr>
          <w:b/>
          <w:bCs/>
        </w:rPr>
        <w:t>4</w:t>
      </w:r>
      <w:r w:rsidRPr="00266F46">
        <w:rPr>
          <w:b/>
          <w:bCs/>
        </w:rPr>
        <w:t xml:space="preserve"> - GARANZIA DEFINITIVA</w:t>
      </w:r>
    </w:p>
    <w:p w14:paraId="55B96685" w14:textId="39855513" w:rsidR="305A29A5" w:rsidRDefault="10210F92" w:rsidP="00266F46">
      <w:pPr>
        <w:pStyle w:val="Corpotesto"/>
        <w:tabs>
          <w:tab w:val="left" w:pos="9072"/>
        </w:tabs>
        <w:spacing w:before="120" w:after="120" w:line="276" w:lineRule="auto"/>
        <w:ind w:left="284" w:right="1111"/>
      </w:pPr>
      <w:r w:rsidRPr="00266F46">
        <w:t>1</w:t>
      </w:r>
      <w:r w:rsidR="0098078C">
        <w:t>4</w:t>
      </w:r>
      <w:r w:rsidRPr="00266F46">
        <w:t xml:space="preserve">.1 A garanzia dell’esatto e tempestivo adempimento degli obblighi contrattuali derivanti dal presente contratto, l’Appaltatore ha depositato idonea garanzia fideiussoria definitiva ai sensi del decreto del Ministro dello sviluppo economico del 16 settembre 2022 n. 193 e </w:t>
      </w:r>
      <w:r w:rsidRPr="00A06DE4">
        <w:t xml:space="preserve">dell’art. </w:t>
      </w:r>
      <w:r w:rsidR="00A06DE4" w:rsidRPr="00A06DE4">
        <w:t>19</w:t>
      </w:r>
      <w:r w:rsidRPr="00A06DE4">
        <w:t xml:space="preserve"> del C.S.A. La</w:t>
      </w:r>
      <w:r w:rsidRPr="00266F46">
        <w:t xml:space="preserve"> stessa è resa ai sensi dell’art.117 del Codice, in favore dell’Ente come segue: polizza fidejussoria n. _________ rilasciata da ________. - ___________- di Euro ______</w:t>
      </w:r>
      <w:proofErr w:type="gramStart"/>
      <w:r w:rsidRPr="00266F46">
        <w:t>_  emessa</w:t>
      </w:r>
      <w:proofErr w:type="gramEnd"/>
      <w:r w:rsidRPr="00266F46">
        <w:t xml:space="preserve"> in data _______. La garanzia di cui sopra ha beneficiato/ non ha beneficiato delle riduzioni previste dal precitato art. 106, comma 8, del Codice dei contratti, come indicate in sede di offerta.</w:t>
      </w:r>
    </w:p>
    <w:p w14:paraId="2BCCE8C8" w14:textId="138CC353" w:rsidR="00FB54C3" w:rsidRPr="00FB54C3" w:rsidRDefault="00FB54C3" w:rsidP="00FB54C3">
      <w:pPr>
        <w:pStyle w:val="Corpotesto"/>
        <w:tabs>
          <w:tab w:val="left" w:pos="9072"/>
        </w:tabs>
        <w:spacing w:before="120" w:after="120" w:line="276" w:lineRule="auto"/>
        <w:ind w:left="284" w:right="1111"/>
        <w:rPr>
          <w:b/>
          <w:bCs/>
        </w:rPr>
      </w:pPr>
      <w:r w:rsidRPr="00FB54C3">
        <w:rPr>
          <w:b/>
          <w:bCs/>
        </w:rPr>
        <w:t xml:space="preserve">Art. </w:t>
      </w:r>
      <w:r>
        <w:rPr>
          <w:b/>
          <w:bCs/>
        </w:rPr>
        <w:t>1</w:t>
      </w:r>
      <w:r w:rsidR="0098078C">
        <w:rPr>
          <w:b/>
          <w:bCs/>
        </w:rPr>
        <w:t>5</w:t>
      </w:r>
      <w:r w:rsidRPr="00FB54C3">
        <w:rPr>
          <w:b/>
          <w:bCs/>
        </w:rPr>
        <w:t xml:space="preserve"> - </w:t>
      </w:r>
      <w:r w:rsidRPr="00FB54C3">
        <w:rPr>
          <w:b/>
          <w:bCs/>
          <w:caps/>
        </w:rPr>
        <w:t>Applicazione del rispetto del principio del DNSH</w:t>
      </w:r>
    </w:p>
    <w:p w14:paraId="522726F6" w14:textId="65F97B6A" w:rsidR="00FB54C3" w:rsidRPr="00A06DE4" w:rsidRDefault="0098078C" w:rsidP="00FB54C3">
      <w:pPr>
        <w:pStyle w:val="Corpotesto"/>
        <w:spacing w:before="120" w:after="120" w:line="276" w:lineRule="auto"/>
        <w:ind w:left="284" w:right="1111"/>
      </w:pPr>
      <w:r>
        <w:t>15</w:t>
      </w:r>
      <w:r w:rsidR="00FB54C3" w:rsidRPr="00FB54C3">
        <w:t>.1 L’Appaltatore è tenuto al rispetto del principio DNSH nell’ambito del</w:t>
      </w:r>
      <w:r w:rsidR="00FB54C3">
        <w:t xml:space="preserve"> </w:t>
      </w:r>
      <w:r w:rsidR="00FB54C3" w:rsidRPr="00FB54C3">
        <w:t>progetto esecutivo e di tutti gli obblighi descritti nella relazione redatta</w:t>
      </w:r>
      <w:r w:rsidR="00FB54C3">
        <w:t xml:space="preserve"> </w:t>
      </w:r>
      <w:r w:rsidR="00FB54C3" w:rsidRPr="00FB54C3">
        <w:t>secondo la “Guida operativa per il rispetto del principio di non arrecare danno</w:t>
      </w:r>
      <w:r w:rsidR="00FB54C3">
        <w:t xml:space="preserve"> </w:t>
      </w:r>
      <w:r w:rsidR="00FB54C3" w:rsidRPr="00FB54C3">
        <w:t>significativo all’ambiente (cd. DNSH)” approvata con Circolare MEF-RGS</w:t>
      </w:r>
      <w:r w:rsidR="00FB54C3">
        <w:t xml:space="preserve"> </w:t>
      </w:r>
      <w:r w:rsidR="00FB54C3" w:rsidRPr="00FB54C3">
        <w:t>del 30/12/2021, n. 32 ed in ottemperanza a tutti i principi dei Regolamenti UE</w:t>
      </w:r>
      <w:r w:rsidR="00FB54C3">
        <w:t xml:space="preserve"> </w:t>
      </w:r>
      <w:r w:rsidR="00FB54C3" w:rsidRPr="00FB54C3">
        <w:t>nella stessa espressamente riportati. Tali obblighi in fase di esecuzione sono</w:t>
      </w:r>
      <w:r w:rsidR="00FB54C3">
        <w:t xml:space="preserve"> </w:t>
      </w:r>
      <w:r w:rsidR="00FB54C3" w:rsidRPr="00FB54C3">
        <w:t xml:space="preserve">dettagliati </w:t>
      </w:r>
      <w:r w:rsidR="00FB54C3" w:rsidRPr="00A06DE4">
        <w:t xml:space="preserve">all’art. </w:t>
      </w:r>
      <w:r w:rsidR="00A06DE4" w:rsidRPr="00A06DE4">
        <w:t>4.1</w:t>
      </w:r>
      <w:r w:rsidR="00FB54C3" w:rsidRPr="00A06DE4">
        <w:t xml:space="preserve"> del C.S.A.</w:t>
      </w:r>
      <w:r w:rsidR="00A06DE4" w:rsidRPr="00A06DE4">
        <w:t xml:space="preserve"> </w:t>
      </w:r>
    </w:p>
    <w:p w14:paraId="19CE06C3" w14:textId="61EBF74F" w:rsidR="00FB54C3" w:rsidRPr="00FB54C3" w:rsidRDefault="0098078C" w:rsidP="00FB54C3">
      <w:pPr>
        <w:pStyle w:val="Corpotesto"/>
        <w:spacing w:before="120" w:after="120" w:line="276" w:lineRule="auto"/>
        <w:ind w:left="284" w:right="1111"/>
      </w:pPr>
      <w:r w:rsidRPr="00A06DE4">
        <w:t>15</w:t>
      </w:r>
      <w:r w:rsidR="00FB54C3" w:rsidRPr="00A06DE4">
        <w:t>.2 Il rispetto di quanto sopra è da intendersi quale requisito</w:t>
      </w:r>
      <w:r w:rsidR="00FB54C3" w:rsidRPr="00FB54C3">
        <w:t xml:space="preserve"> necessario per</w:t>
      </w:r>
      <w:r w:rsidR="00FB54C3">
        <w:t xml:space="preserve"> </w:t>
      </w:r>
      <w:r w:rsidR="00FB54C3" w:rsidRPr="00FB54C3">
        <w:t>l’esecuzione dell’appalto ai sensi dell’art. 100 del Codice.</w:t>
      </w:r>
    </w:p>
    <w:p w14:paraId="7954E9C4" w14:textId="4B8C918E" w:rsidR="00FB54C3" w:rsidRPr="00FB54C3" w:rsidRDefault="0098078C" w:rsidP="00FB54C3">
      <w:pPr>
        <w:pStyle w:val="Corpotesto"/>
        <w:spacing w:before="120" w:after="120" w:line="276" w:lineRule="auto"/>
        <w:ind w:left="284" w:right="1111"/>
      </w:pPr>
      <w:r>
        <w:t>15</w:t>
      </w:r>
      <w:r w:rsidR="00FB54C3" w:rsidRPr="00FB54C3">
        <w:t>.3 In caso di mancato rispetto degli obblighi derivanti dal principio del</w:t>
      </w:r>
      <w:r w:rsidR="00FB54C3">
        <w:t xml:space="preserve"> </w:t>
      </w:r>
      <w:r w:rsidR="00FB54C3" w:rsidRPr="00FB54C3">
        <w:t xml:space="preserve">DNSH si applicherà l’art. </w:t>
      </w:r>
      <w:r w:rsidR="00A06DE4">
        <w:t>24</w:t>
      </w:r>
      <w:r w:rsidR="00FB54C3" w:rsidRPr="00FB54C3">
        <w:t xml:space="preserve"> del C.S.A. con riferimento alle penali da</w:t>
      </w:r>
      <w:r w:rsidR="00FB54C3">
        <w:t xml:space="preserve"> </w:t>
      </w:r>
      <w:r w:rsidR="00FB54C3" w:rsidRPr="00FB54C3">
        <w:t>applicare.</w:t>
      </w:r>
    </w:p>
    <w:p w14:paraId="3B30FE80" w14:textId="39292461" w:rsidR="00FB54C3" w:rsidRDefault="0098078C" w:rsidP="00FB54C3">
      <w:pPr>
        <w:pStyle w:val="Corpotesto"/>
        <w:spacing w:before="120" w:after="120" w:line="276" w:lineRule="auto"/>
        <w:ind w:left="284" w:right="1111"/>
      </w:pPr>
      <w:r>
        <w:t>15</w:t>
      </w:r>
      <w:r w:rsidR="00FB54C3" w:rsidRPr="00FB54C3">
        <w:t>.4 L</w:t>
      </w:r>
      <w:r w:rsidR="00B1410E">
        <w:t>a Stazione Appaltante</w:t>
      </w:r>
      <w:r w:rsidR="00FB54C3" w:rsidRPr="00FB54C3">
        <w:t>, in caso di grave violazione degli obblighi derivanti</w:t>
      </w:r>
      <w:r w:rsidR="00FB54C3">
        <w:t xml:space="preserve"> </w:t>
      </w:r>
      <w:r w:rsidR="00FB54C3" w:rsidRPr="00FB54C3">
        <w:t>dal principio del DNSH che comporti anche la parziale o totale revoca del</w:t>
      </w:r>
      <w:r w:rsidR="00FB54C3">
        <w:t xml:space="preserve"> </w:t>
      </w:r>
      <w:r w:rsidR="00FB54C3" w:rsidRPr="00FB54C3">
        <w:t>finanziamento, si riserva di procedere alla risoluzione in danno del presente</w:t>
      </w:r>
      <w:r w:rsidR="00FB54C3">
        <w:t xml:space="preserve"> </w:t>
      </w:r>
      <w:r w:rsidR="00FB54C3" w:rsidRPr="00FB54C3">
        <w:t>contratto con conseguente richiesta di risarcimento in capo all’Appaltatore.</w:t>
      </w:r>
    </w:p>
    <w:p w14:paraId="30E36CAC" w14:textId="77777777" w:rsidR="004629C3" w:rsidRPr="00FB54C3" w:rsidRDefault="004629C3" w:rsidP="00FB54C3">
      <w:pPr>
        <w:pStyle w:val="Corpotesto"/>
        <w:spacing w:before="120" w:after="120" w:line="276" w:lineRule="auto"/>
        <w:ind w:left="284" w:right="1111"/>
      </w:pPr>
    </w:p>
    <w:p w14:paraId="5E0F8F98" w14:textId="1A0BAE9C" w:rsidR="00FB54C3" w:rsidRPr="00FB54C3" w:rsidRDefault="00FB54C3" w:rsidP="00FB54C3">
      <w:pPr>
        <w:pStyle w:val="Corpotesto"/>
        <w:tabs>
          <w:tab w:val="left" w:pos="9072"/>
        </w:tabs>
        <w:spacing w:before="120" w:after="120" w:line="276" w:lineRule="auto"/>
        <w:ind w:left="284" w:right="1111"/>
        <w:rPr>
          <w:b/>
          <w:bCs/>
          <w:caps/>
        </w:rPr>
      </w:pPr>
      <w:r w:rsidRPr="00FB54C3">
        <w:rPr>
          <w:b/>
          <w:bCs/>
        </w:rPr>
        <w:t xml:space="preserve">Art. </w:t>
      </w:r>
      <w:r>
        <w:rPr>
          <w:b/>
          <w:bCs/>
        </w:rPr>
        <w:t>1</w:t>
      </w:r>
      <w:r w:rsidR="0098078C">
        <w:rPr>
          <w:b/>
          <w:bCs/>
        </w:rPr>
        <w:t>6</w:t>
      </w:r>
      <w:r w:rsidRPr="00FB54C3">
        <w:rPr>
          <w:b/>
          <w:bCs/>
        </w:rPr>
        <w:t xml:space="preserve"> - </w:t>
      </w:r>
      <w:r w:rsidRPr="00FB54C3">
        <w:rPr>
          <w:b/>
          <w:bCs/>
          <w:caps/>
        </w:rPr>
        <w:t>Attuazione delle pari opportunità, generazionali e di genere e</w:t>
      </w:r>
      <w:r>
        <w:rPr>
          <w:b/>
          <w:bCs/>
          <w:caps/>
        </w:rPr>
        <w:t xml:space="preserve"> </w:t>
      </w:r>
      <w:r w:rsidRPr="00FB54C3">
        <w:rPr>
          <w:rFonts w:eastAsia="Arial"/>
          <w:b/>
          <w:caps/>
          <w:color w:val="000000" w:themeColor="text1"/>
        </w:rPr>
        <w:t>regolarità sul diritto al lavoro delle persone con disabilità</w:t>
      </w:r>
    </w:p>
    <w:p w14:paraId="3B6220C0" w14:textId="7E4162C2" w:rsidR="00FB54C3" w:rsidRPr="00FB54C3" w:rsidRDefault="0098078C" w:rsidP="00FB54C3">
      <w:pPr>
        <w:pStyle w:val="Corpotesto"/>
        <w:tabs>
          <w:tab w:val="left" w:pos="9072"/>
        </w:tabs>
        <w:spacing w:before="120" w:after="120" w:line="276" w:lineRule="auto"/>
        <w:ind w:left="284" w:right="1111"/>
        <w:rPr>
          <w:rFonts w:eastAsia="Arial"/>
          <w:color w:val="000000" w:themeColor="text1"/>
        </w:rPr>
      </w:pPr>
      <w:r>
        <w:rPr>
          <w:rFonts w:eastAsia="Arial"/>
          <w:color w:val="000000" w:themeColor="text1"/>
        </w:rPr>
        <w:t>16</w:t>
      </w:r>
      <w:r w:rsidR="00FB54C3" w:rsidRPr="00FB54C3">
        <w:rPr>
          <w:rFonts w:eastAsia="Arial"/>
          <w:color w:val="000000" w:themeColor="text1"/>
        </w:rPr>
        <w:t>.1 Ai sensi dell’art. 47, comma 4, del D.L. 77/2021 come convertito,</w:t>
      </w:r>
      <w:r w:rsidR="00FB54C3">
        <w:rPr>
          <w:rFonts w:eastAsia="Arial"/>
          <w:color w:val="000000" w:themeColor="text1"/>
        </w:rPr>
        <w:t xml:space="preserve"> </w:t>
      </w:r>
      <w:r w:rsidR="00FB54C3" w:rsidRPr="00FB54C3">
        <w:rPr>
          <w:rFonts w:eastAsia="Arial"/>
          <w:color w:val="000000" w:themeColor="text1"/>
        </w:rPr>
        <w:t>l’affidatario dovrà assicurare, con riferimento alle assunzioni necessarie e</w:t>
      </w:r>
      <w:r w:rsidR="00FB54C3">
        <w:rPr>
          <w:rFonts w:eastAsia="Arial"/>
          <w:color w:val="000000" w:themeColor="text1"/>
        </w:rPr>
        <w:t xml:space="preserve"> </w:t>
      </w:r>
      <w:r w:rsidR="00FB54C3" w:rsidRPr="00FB54C3">
        <w:rPr>
          <w:rFonts w:eastAsia="Arial"/>
          <w:color w:val="000000" w:themeColor="text1"/>
        </w:rPr>
        <w:t>funzionali per l’esecuzione del contratto o per la realizzazione delle attività</w:t>
      </w:r>
      <w:r w:rsidR="00FB54C3">
        <w:rPr>
          <w:rFonts w:eastAsia="Arial"/>
          <w:color w:val="000000" w:themeColor="text1"/>
        </w:rPr>
        <w:t xml:space="preserve"> </w:t>
      </w:r>
      <w:r w:rsidR="00FB54C3" w:rsidRPr="00FB54C3">
        <w:rPr>
          <w:rFonts w:eastAsia="Arial"/>
          <w:color w:val="000000" w:themeColor="text1"/>
        </w:rPr>
        <w:t>ad esso connesse o strumentali, una quota pari al 30 per cento</w:t>
      </w:r>
      <w:r w:rsidR="00FB54C3">
        <w:rPr>
          <w:rFonts w:eastAsia="Arial"/>
          <w:color w:val="000000" w:themeColor="text1"/>
        </w:rPr>
        <w:t xml:space="preserve"> </w:t>
      </w:r>
      <w:r w:rsidR="00FB54C3" w:rsidRPr="00FB54C3">
        <w:rPr>
          <w:rFonts w:eastAsia="Arial"/>
          <w:color w:val="000000" w:themeColor="text1"/>
        </w:rPr>
        <w:t>dell’occupazione giovanile e femminile, così come dichiarato in sede di gara.</w:t>
      </w:r>
    </w:p>
    <w:p w14:paraId="63913AC9" w14:textId="3E255C2E" w:rsidR="00FB54C3" w:rsidRPr="00FB54C3" w:rsidRDefault="0098078C" w:rsidP="00FB54C3">
      <w:pPr>
        <w:pStyle w:val="Corpotesto"/>
        <w:tabs>
          <w:tab w:val="left" w:pos="9072"/>
        </w:tabs>
        <w:spacing w:before="120" w:after="120" w:line="276" w:lineRule="auto"/>
        <w:ind w:left="284" w:right="1111"/>
        <w:rPr>
          <w:rFonts w:eastAsia="Arial"/>
          <w:color w:val="000000" w:themeColor="text1"/>
        </w:rPr>
      </w:pPr>
      <w:r>
        <w:rPr>
          <w:rFonts w:eastAsia="Arial"/>
          <w:color w:val="000000" w:themeColor="text1"/>
        </w:rPr>
        <w:t>16</w:t>
      </w:r>
      <w:r w:rsidR="00FB54C3" w:rsidRPr="00FB54C3">
        <w:rPr>
          <w:rFonts w:eastAsia="Arial"/>
          <w:color w:val="000000" w:themeColor="text1"/>
        </w:rPr>
        <w:t>.2 L’Appaltatore prende atto, in relazione agli adempimenti e alle</w:t>
      </w:r>
      <w:r w:rsidR="00FB54C3">
        <w:rPr>
          <w:rFonts w:eastAsia="Arial"/>
          <w:color w:val="000000" w:themeColor="text1"/>
        </w:rPr>
        <w:t xml:space="preserve"> </w:t>
      </w:r>
      <w:r w:rsidR="00FB54C3" w:rsidRPr="00FB54C3">
        <w:rPr>
          <w:rFonts w:eastAsia="Arial"/>
          <w:color w:val="000000" w:themeColor="text1"/>
        </w:rPr>
        <w:t>obbligazioni cui l’Appaltatore si è impegnato, che nel caso di reiterate</w:t>
      </w:r>
      <w:r w:rsidR="00FB54C3">
        <w:rPr>
          <w:rFonts w:eastAsia="Arial"/>
          <w:color w:val="000000" w:themeColor="text1"/>
        </w:rPr>
        <w:t xml:space="preserve"> </w:t>
      </w:r>
      <w:r w:rsidR="00FB54C3" w:rsidRPr="00FB54C3">
        <w:rPr>
          <w:rFonts w:eastAsia="Arial"/>
          <w:color w:val="000000" w:themeColor="text1"/>
        </w:rPr>
        <w:t>violazioni o al verificarsi di inadempimenti di particolare gravità, la Stazione</w:t>
      </w:r>
      <w:r w:rsidR="00FB54C3">
        <w:rPr>
          <w:rFonts w:eastAsia="Arial"/>
          <w:color w:val="000000" w:themeColor="text1"/>
        </w:rPr>
        <w:t xml:space="preserve"> </w:t>
      </w:r>
      <w:r w:rsidR="00FB54C3" w:rsidRPr="00FB54C3">
        <w:rPr>
          <w:rFonts w:eastAsia="Arial"/>
          <w:color w:val="000000" w:themeColor="text1"/>
        </w:rPr>
        <w:t>Appaltante potrà procedere all’applicazione di penali fino ad arrivare alla</w:t>
      </w:r>
      <w:r w:rsidR="00FB54C3">
        <w:rPr>
          <w:rFonts w:eastAsia="Arial"/>
          <w:color w:val="000000" w:themeColor="text1"/>
        </w:rPr>
        <w:t xml:space="preserve"> </w:t>
      </w:r>
      <w:r w:rsidR="00FB54C3" w:rsidRPr="00FB54C3">
        <w:rPr>
          <w:rFonts w:eastAsia="Arial"/>
          <w:color w:val="000000" w:themeColor="text1"/>
        </w:rPr>
        <w:t>risoluzione del contratto, così c</w:t>
      </w:r>
      <w:r w:rsidR="00A06DE4">
        <w:rPr>
          <w:rFonts w:eastAsia="Arial"/>
          <w:color w:val="000000" w:themeColor="text1"/>
        </w:rPr>
        <w:t>ome meglio declinato nel C.S.A.</w:t>
      </w:r>
    </w:p>
    <w:p w14:paraId="07539537" w14:textId="061C6672" w:rsidR="00FB54C3" w:rsidRPr="00FB54C3" w:rsidRDefault="00FB54C3" w:rsidP="00FB54C3">
      <w:pPr>
        <w:pStyle w:val="Corpotesto"/>
        <w:tabs>
          <w:tab w:val="left" w:pos="9072"/>
        </w:tabs>
        <w:spacing w:before="120" w:after="120" w:line="276" w:lineRule="auto"/>
        <w:ind w:left="284" w:right="1111"/>
        <w:rPr>
          <w:rFonts w:eastAsia="Arial"/>
          <w:color w:val="000000" w:themeColor="text1"/>
        </w:rPr>
      </w:pPr>
      <w:r w:rsidRPr="00FB54C3">
        <w:rPr>
          <w:rFonts w:eastAsia="Arial"/>
          <w:color w:val="000000" w:themeColor="text1"/>
        </w:rPr>
        <w:t>1</w:t>
      </w:r>
      <w:r w:rsidR="0098078C">
        <w:rPr>
          <w:rFonts w:eastAsia="Arial"/>
          <w:color w:val="000000" w:themeColor="text1"/>
        </w:rPr>
        <w:t>6</w:t>
      </w:r>
      <w:r w:rsidRPr="00FB54C3">
        <w:rPr>
          <w:rFonts w:eastAsia="Arial"/>
          <w:color w:val="000000" w:themeColor="text1"/>
        </w:rPr>
        <w:t>.3 L’affidatario è tenuto, entro sei mesi dalla stipula del presente contratto,</w:t>
      </w:r>
      <w:r>
        <w:rPr>
          <w:rFonts w:eastAsia="Arial"/>
          <w:color w:val="000000" w:themeColor="text1"/>
        </w:rPr>
        <w:t xml:space="preserve"> </w:t>
      </w:r>
      <w:r w:rsidRPr="00FB54C3">
        <w:rPr>
          <w:rFonts w:eastAsia="Arial"/>
          <w:color w:val="000000" w:themeColor="text1"/>
        </w:rPr>
        <w:t>a consegnare alla Stazione Appaltante una relazione di genere sulla situazione</w:t>
      </w:r>
      <w:r>
        <w:rPr>
          <w:rFonts w:eastAsia="Arial"/>
          <w:color w:val="000000" w:themeColor="text1"/>
        </w:rPr>
        <w:t xml:space="preserve"> </w:t>
      </w:r>
      <w:r w:rsidRPr="00FB54C3">
        <w:rPr>
          <w:rFonts w:eastAsia="Arial"/>
          <w:color w:val="000000" w:themeColor="text1"/>
        </w:rPr>
        <w:t>del personale maschile e femminile in ognuna delle professioni ed in relazione</w:t>
      </w:r>
      <w:r>
        <w:rPr>
          <w:rFonts w:eastAsia="Arial"/>
          <w:color w:val="000000" w:themeColor="text1"/>
        </w:rPr>
        <w:t xml:space="preserve"> </w:t>
      </w:r>
      <w:r w:rsidRPr="00FB54C3">
        <w:rPr>
          <w:rFonts w:eastAsia="Arial"/>
          <w:color w:val="000000" w:themeColor="text1"/>
        </w:rPr>
        <w:t>allo stato di assunzioni, della formazione, della promozione professionale, dei</w:t>
      </w:r>
      <w:r>
        <w:rPr>
          <w:rFonts w:eastAsia="Arial"/>
          <w:color w:val="000000" w:themeColor="text1"/>
        </w:rPr>
        <w:t xml:space="preserve"> </w:t>
      </w:r>
      <w:r w:rsidRPr="00FB54C3">
        <w:rPr>
          <w:rFonts w:eastAsia="Arial"/>
          <w:color w:val="000000" w:themeColor="text1"/>
        </w:rPr>
        <w:t>livelli, dei passaggi di categoria o di qualifica, di altri fenomeni di mobilità,</w:t>
      </w:r>
      <w:r>
        <w:rPr>
          <w:rFonts w:eastAsia="Arial"/>
          <w:color w:val="000000" w:themeColor="text1"/>
        </w:rPr>
        <w:t xml:space="preserve"> </w:t>
      </w:r>
      <w:r w:rsidRPr="00FB54C3">
        <w:rPr>
          <w:rFonts w:eastAsia="Arial"/>
          <w:color w:val="000000" w:themeColor="text1"/>
        </w:rPr>
        <w:t>dell’intervento della Cassa integrazione guadagni, dei licenziamenti, dei</w:t>
      </w:r>
      <w:r>
        <w:rPr>
          <w:rFonts w:eastAsia="Arial"/>
          <w:color w:val="000000" w:themeColor="text1"/>
        </w:rPr>
        <w:t xml:space="preserve"> </w:t>
      </w:r>
      <w:r w:rsidRPr="00FB54C3">
        <w:rPr>
          <w:rFonts w:eastAsia="Arial"/>
          <w:color w:val="000000" w:themeColor="text1"/>
        </w:rPr>
        <w:t>prepensionamenti e pensionamenti, della retribuzione effettivamente</w:t>
      </w:r>
      <w:r w:rsidR="00B1531D">
        <w:rPr>
          <w:rFonts w:eastAsia="Arial"/>
          <w:color w:val="000000" w:themeColor="text1"/>
        </w:rPr>
        <w:t xml:space="preserve"> </w:t>
      </w:r>
      <w:r w:rsidRPr="00FB54C3">
        <w:rPr>
          <w:rFonts w:eastAsia="Arial"/>
          <w:color w:val="000000" w:themeColor="text1"/>
        </w:rPr>
        <w:t>corrisposta. L’affidatario è altresì tenuto a trasmettere la relazione alle</w:t>
      </w:r>
      <w:r w:rsidR="00B1531D">
        <w:rPr>
          <w:rFonts w:eastAsia="Arial"/>
          <w:color w:val="000000" w:themeColor="text1"/>
        </w:rPr>
        <w:t xml:space="preserve"> </w:t>
      </w:r>
      <w:r w:rsidRPr="00FB54C3">
        <w:rPr>
          <w:rFonts w:eastAsia="Arial"/>
          <w:color w:val="000000" w:themeColor="text1"/>
        </w:rPr>
        <w:t>rappresentanze sindacali aziendali e alla consigliera e al consigliere regionale</w:t>
      </w:r>
      <w:r w:rsidR="00B1531D">
        <w:rPr>
          <w:rFonts w:eastAsia="Arial"/>
          <w:color w:val="000000" w:themeColor="text1"/>
        </w:rPr>
        <w:t xml:space="preserve"> </w:t>
      </w:r>
      <w:r w:rsidRPr="00FB54C3">
        <w:rPr>
          <w:rFonts w:eastAsia="Arial"/>
          <w:color w:val="000000" w:themeColor="text1"/>
        </w:rPr>
        <w:t>di parità. In caso di inosservanza del presente obbligo si applicherà quanto</w:t>
      </w:r>
      <w:r w:rsidR="00B1531D">
        <w:rPr>
          <w:rFonts w:eastAsia="Arial"/>
          <w:color w:val="000000" w:themeColor="text1"/>
        </w:rPr>
        <w:t xml:space="preserve"> </w:t>
      </w:r>
      <w:r w:rsidRPr="00A06DE4">
        <w:rPr>
          <w:rFonts w:eastAsia="Arial"/>
          <w:color w:val="000000" w:themeColor="text1"/>
        </w:rPr>
        <w:t xml:space="preserve">previsto all’art. </w:t>
      </w:r>
      <w:r w:rsidR="00A06DE4" w:rsidRPr="00A06DE4">
        <w:rPr>
          <w:rFonts w:eastAsia="Arial"/>
          <w:color w:val="000000" w:themeColor="text1"/>
        </w:rPr>
        <w:t xml:space="preserve">24 </w:t>
      </w:r>
      <w:r w:rsidRPr="00A06DE4">
        <w:rPr>
          <w:rFonts w:eastAsia="Arial"/>
          <w:color w:val="000000" w:themeColor="text1"/>
        </w:rPr>
        <w:t>del C.S.A.</w:t>
      </w:r>
      <w:r w:rsidR="00A06DE4" w:rsidRPr="00FB54C3">
        <w:rPr>
          <w:rFonts w:eastAsia="Arial"/>
          <w:color w:val="000000" w:themeColor="text1"/>
        </w:rPr>
        <w:t xml:space="preserve"> </w:t>
      </w:r>
    </w:p>
    <w:p w14:paraId="018796BD" w14:textId="6579F91E" w:rsidR="00FB54C3" w:rsidRPr="00266F46" w:rsidRDefault="00FB54C3" w:rsidP="00FB54C3">
      <w:pPr>
        <w:pStyle w:val="Corpotesto"/>
        <w:tabs>
          <w:tab w:val="left" w:pos="9072"/>
        </w:tabs>
        <w:spacing w:before="120" w:after="120" w:line="276" w:lineRule="auto"/>
        <w:ind w:left="284" w:right="1111"/>
        <w:rPr>
          <w:rFonts w:eastAsia="Arial"/>
          <w:color w:val="000000" w:themeColor="text1"/>
        </w:rPr>
      </w:pPr>
      <w:r w:rsidRPr="00FB54C3">
        <w:rPr>
          <w:rFonts w:eastAsia="Arial"/>
          <w:color w:val="000000" w:themeColor="text1"/>
        </w:rPr>
        <w:t>1</w:t>
      </w:r>
      <w:r w:rsidR="0098078C">
        <w:rPr>
          <w:rFonts w:eastAsia="Arial"/>
          <w:color w:val="000000" w:themeColor="text1"/>
        </w:rPr>
        <w:t>6</w:t>
      </w:r>
      <w:r w:rsidRPr="00FB54C3">
        <w:rPr>
          <w:rFonts w:eastAsia="Arial"/>
          <w:color w:val="000000" w:themeColor="text1"/>
        </w:rPr>
        <w:t>.4 L’affidatario, ai sensi dell’art. art. 47 comma 3-bis, del D.L. 77/2021</w:t>
      </w:r>
      <w:r w:rsidR="00B1531D">
        <w:rPr>
          <w:rFonts w:eastAsia="Arial"/>
          <w:color w:val="000000" w:themeColor="text1"/>
        </w:rPr>
        <w:t xml:space="preserve"> </w:t>
      </w:r>
      <w:r w:rsidRPr="00FB54C3">
        <w:rPr>
          <w:rFonts w:eastAsia="Arial"/>
          <w:color w:val="000000" w:themeColor="text1"/>
        </w:rPr>
        <w:t>come convertito, è tenuto, entro sei mesi dalla stipula del presente contratto,</w:t>
      </w:r>
      <w:r w:rsidR="00B1531D">
        <w:rPr>
          <w:rFonts w:eastAsia="Arial"/>
          <w:color w:val="000000" w:themeColor="text1"/>
        </w:rPr>
        <w:t xml:space="preserve"> </w:t>
      </w:r>
      <w:r w:rsidRPr="00FB54C3">
        <w:rPr>
          <w:rFonts w:eastAsia="Arial"/>
          <w:color w:val="000000" w:themeColor="text1"/>
        </w:rPr>
        <w:t>a consegnare alla Stazione Appaltante una relazione che chiarisca l’avvenuto</w:t>
      </w:r>
      <w:r w:rsidR="00B1531D">
        <w:rPr>
          <w:rFonts w:eastAsia="Arial"/>
          <w:color w:val="000000" w:themeColor="text1"/>
        </w:rPr>
        <w:t xml:space="preserve"> </w:t>
      </w:r>
      <w:r w:rsidRPr="00FB54C3">
        <w:rPr>
          <w:rFonts w:eastAsia="Arial"/>
          <w:color w:val="000000" w:themeColor="text1"/>
        </w:rPr>
        <w:t>assolvimento degli obblighi previsti a carico delle imprese dalla Legge</w:t>
      </w:r>
      <w:r w:rsidR="00B1531D">
        <w:rPr>
          <w:rFonts w:eastAsia="Arial"/>
          <w:color w:val="000000" w:themeColor="text1"/>
        </w:rPr>
        <w:t xml:space="preserve"> </w:t>
      </w:r>
      <w:r w:rsidRPr="00FB54C3">
        <w:rPr>
          <w:rFonts w:eastAsia="Arial"/>
          <w:color w:val="000000" w:themeColor="text1"/>
        </w:rPr>
        <w:t>12/03/1999, n. 68 e illustri eventuali sanzioni e provvedimenti imposti a</w:t>
      </w:r>
      <w:r w:rsidR="00B1531D">
        <w:rPr>
          <w:rFonts w:eastAsia="Arial"/>
          <w:color w:val="000000" w:themeColor="text1"/>
        </w:rPr>
        <w:t xml:space="preserve"> </w:t>
      </w:r>
      <w:r w:rsidRPr="00FB54C3">
        <w:rPr>
          <w:rFonts w:eastAsia="Arial"/>
          <w:color w:val="000000" w:themeColor="text1"/>
        </w:rPr>
        <w:t>carico delle imprese nel triennio precedente la data di scadenza della</w:t>
      </w:r>
      <w:r w:rsidR="00B1531D">
        <w:rPr>
          <w:rFonts w:eastAsia="Arial"/>
          <w:color w:val="000000" w:themeColor="text1"/>
        </w:rPr>
        <w:t xml:space="preserve"> </w:t>
      </w:r>
      <w:r w:rsidRPr="00FB54C3">
        <w:rPr>
          <w:rFonts w:eastAsia="Arial"/>
          <w:color w:val="000000" w:themeColor="text1"/>
        </w:rPr>
        <w:t>presentazione delle offerte. L’Operatore è tenuto a trasmettere la relazione</w:t>
      </w:r>
      <w:r w:rsidR="00B1531D">
        <w:rPr>
          <w:rFonts w:eastAsia="Arial"/>
          <w:color w:val="000000" w:themeColor="text1"/>
        </w:rPr>
        <w:t xml:space="preserve"> </w:t>
      </w:r>
      <w:r w:rsidRPr="00FB54C3">
        <w:rPr>
          <w:rFonts w:eastAsia="Arial"/>
          <w:color w:val="000000" w:themeColor="text1"/>
        </w:rPr>
        <w:t xml:space="preserve">alle rappresentanze </w:t>
      </w:r>
      <w:r w:rsidRPr="00A06DE4">
        <w:rPr>
          <w:rFonts w:eastAsia="Arial"/>
          <w:color w:val="000000" w:themeColor="text1"/>
        </w:rPr>
        <w:t>sindacali aziendali. In caso di inosservanza del presente</w:t>
      </w:r>
      <w:r w:rsidR="00B1531D" w:rsidRPr="00A06DE4">
        <w:rPr>
          <w:rFonts w:eastAsia="Arial"/>
          <w:color w:val="000000" w:themeColor="text1"/>
        </w:rPr>
        <w:t xml:space="preserve"> </w:t>
      </w:r>
      <w:r w:rsidRPr="00A06DE4">
        <w:rPr>
          <w:rFonts w:eastAsia="Arial"/>
          <w:color w:val="000000" w:themeColor="text1"/>
        </w:rPr>
        <w:t xml:space="preserve">obbligo si applicherà quanto previsto all’art. </w:t>
      </w:r>
      <w:r w:rsidR="00A06DE4" w:rsidRPr="00A06DE4">
        <w:rPr>
          <w:rFonts w:eastAsia="Arial"/>
          <w:color w:val="000000" w:themeColor="text1"/>
        </w:rPr>
        <w:t>24</w:t>
      </w:r>
      <w:r w:rsidRPr="00A06DE4">
        <w:rPr>
          <w:rFonts w:eastAsia="Arial"/>
          <w:color w:val="000000" w:themeColor="text1"/>
        </w:rPr>
        <w:t xml:space="preserve"> del C.S.A.</w:t>
      </w:r>
      <w:r w:rsidR="00A06DE4" w:rsidRPr="00266F46">
        <w:rPr>
          <w:rFonts w:eastAsia="Arial"/>
          <w:color w:val="000000" w:themeColor="text1"/>
        </w:rPr>
        <w:t xml:space="preserve"> </w:t>
      </w:r>
    </w:p>
    <w:p w14:paraId="144D2C93" w14:textId="71156F40" w:rsidR="10210F92" w:rsidRPr="00266F46" w:rsidRDefault="10210F92" w:rsidP="00266F46">
      <w:pPr>
        <w:pStyle w:val="Corpotesto"/>
        <w:tabs>
          <w:tab w:val="left" w:pos="9072"/>
        </w:tabs>
        <w:spacing w:before="120" w:after="120" w:line="276" w:lineRule="auto"/>
        <w:ind w:left="284" w:right="1111"/>
        <w:rPr>
          <w:rFonts w:eastAsia="Arial"/>
          <w:b/>
          <w:bCs/>
          <w:color w:val="000000" w:themeColor="text1"/>
        </w:rPr>
      </w:pPr>
      <w:r w:rsidRPr="00266F46">
        <w:rPr>
          <w:b/>
          <w:bCs/>
        </w:rPr>
        <w:t>ART. 1</w:t>
      </w:r>
      <w:r w:rsidR="0098078C">
        <w:rPr>
          <w:b/>
          <w:bCs/>
        </w:rPr>
        <w:t>7</w:t>
      </w:r>
      <w:r w:rsidRPr="00266F46">
        <w:rPr>
          <w:b/>
          <w:bCs/>
        </w:rPr>
        <w:t xml:space="preserve"> - RECESSO</w:t>
      </w:r>
    </w:p>
    <w:p w14:paraId="6C6AEE45" w14:textId="7737FED7" w:rsidR="10210F92" w:rsidRPr="00266F46" w:rsidRDefault="10210F92" w:rsidP="00266F46">
      <w:pPr>
        <w:pStyle w:val="Corpotesto"/>
        <w:tabs>
          <w:tab w:val="left" w:pos="755"/>
          <w:tab w:val="left" w:pos="9072"/>
        </w:tabs>
        <w:spacing w:before="120" w:after="120" w:line="276" w:lineRule="auto"/>
        <w:ind w:left="284" w:right="1111"/>
        <w:rPr>
          <w:rFonts w:eastAsia="Arial"/>
          <w:color w:val="000000" w:themeColor="text1"/>
        </w:rPr>
      </w:pPr>
      <w:r w:rsidRPr="00266F46">
        <w:t>1</w:t>
      </w:r>
      <w:r w:rsidR="0098078C">
        <w:t>7</w:t>
      </w:r>
      <w:r w:rsidRPr="00266F46">
        <w:t>.1 Secondo la disciplina prevista dall’art. 123 del Codice, a cui integralmente si rinvia, l</w:t>
      </w:r>
      <w:r w:rsidR="00B1410E">
        <w:t>a Stazione Appaltante</w:t>
      </w:r>
      <w:r w:rsidRPr="00266F46">
        <w:t xml:space="preserve"> ha diritto, a suo insindacabile giudizio e senza necessità di motivazione, di recedere dal presente contratto in qualunque momento alle condizioni indicate nell’art. </w:t>
      </w:r>
      <w:r w:rsidR="00A06DE4" w:rsidRPr="00A06DE4">
        <w:t>32</w:t>
      </w:r>
      <w:r w:rsidRPr="00A06DE4">
        <w:t xml:space="preserve"> del C.S.A.</w:t>
      </w:r>
    </w:p>
    <w:p w14:paraId="6A61F8EA" w14:textId="24193599" w:rsidR="10210F92" w:rsidRPr="00266F46" w:rsidRDefault="10210F92" w:rsidP="00266F46">
      <w:pPr>
        <w:pStyle w:val="Corpotesto"/>
        <w:tabs>
          <w:tab w:val="left" w:pos="9072"/>
        </w:tabs>
        <w:spacing w:before="120" w:after="120" w:line="276" w:lineRule="auto"/>
        <w:ind w:left="284" w:right="1111"/>
        <w:rPr>
          <w:rFonts w:eastAsia="Arial"/>
          <w:b/>
          <w:bCs/>
          <w:color w:val="000000" w:themeColor="text1"/>
        </w:rPr>
      </w:pPr>
      <w:r w:rsidRPr="00266F46">
        <w:rPr>
          <w:b/>
          <w:bCs/>
        </w:rPr>
        <w:t>ART. 1</w:t>
      </w:r>
      <w:r w:rsidR="0098078C">
        <w:rPr>
          <w:b/>
          <w:bCs/>
        </w:rPr>
        <w:t>8</w:t>
      </w:r>
      <w:r w:rsidRPr="00266F46">
        <w:rPr>
          <w:b/>
          <w:bCs/>
        </w:rPr>
        <w:t xml:space="preserve"> - CESSIONE DEI CREDITI E CESSIONE DEL CONTRATTO</w:t>
      </w:r>
    </w:p>
    <w:p w14:paraId="59E15929" w14:textId="2F927B06" w:rsidR="10210F92" w:rsidRPr="00266F46" w:rsidRDefault="10210F92" w:rsidP="00266F46">
      <w:pPr>
        <w:pStyle w:val="Corpotesto"/>
        <w:tabs>
          <w:tab w:val="left" w:pos="9072"/>
        </w:tabs>
        <w:spacing w:before="120" w:after="120" w:line="276" w:lineRule="auto"/>
        <w:ind w:left="284" w:right="1111"/>
        <w:rPr>
          <w:rFonts w:eastAsia="Arial"/>
          <w:color w:val="000000" w:themeColor="text1"/>
        </w:rPr>
      </w:pPr>
      <w:r w:rsidRPr="00266F46">
        <w:t>1</w:t>
      </w:r>
      <w:r w:rsidR="0098078C">
        <w:t>8</w:t>
      </w:r>
      <w:r w:rsidRPr="00266F46">
        <w:t xml:space="preserve">.1 Fatte salve le vicende soggettive dell’esecutore del contratto disciplinate all’art. 120 </w:t>
      </w:r>
      <w:r w:rsidR="0098078C">
        <w:t>8</w:t>
      </w:r>
      <w:r w:rsidRPr="00266F46">
        <w:t>comma 1 lett. d) n. 2) del Codice, è fatto divieto all’Appaltatore di cedere il presente contratto, a pena di nullità della cessione stessa.</w:t>
      </w:r>
    </w:p>
    <w:p w14:paraId="660C5385" w14:textId="40171104" w:rsidR="10210F92" w:rsidRPr="00266F46" w:rsidRDefault="10210F92" w:rsidP="00266F46">
      <w:pPr>
        <w:pStyle w:val="Corpotesto"/>
        <w:tabs>
          <w:tab w:val="left" w:pos="9072"/>
        </w:tabs>
        <w:spacing w:before="120" w:after="120" w:line="276" w:lineRule="auto"/>
        <w:ind w:left="284" w:right="1111"/>
        <w:rPr>
          <w:rFonts w:eastAsia="Arial"/>
          <w:b/>
          <w:bCs/>
          <w:color w:val="000000" w:themeColor="text1"/>
        </w:rPr>
      </w:pPr>
      <w:r w:rsidRPr="00A06DE4">
        <w:t>1</w:t>
      </w:r>
      <w:r w:rsidR="0098078C" w:rsidRPr="00A06DE4">
        <w:t>8</w:t>
      </w:r>
      <w:r w:rsidRPr="00A06DE4">
        <w:t xml:space="preserve">.2 Per quanto quivi non disposto, si richiama quanto indicato all’art. </w:t>
      </w:r>
      <w:r w:rsidR="00A06DE4" w:rsidRPr="00A06DE4">
        <w:t>2</w:t>
      </w:r>
      <w:r w:rsidRPr="00A06DE4">
        <w:t>9 del C.S.A.</w:t>
      </w:r>
    </w:p>
    <w:p w14:paraId="01668BF0" w14:textId="418FB713" w:rsidR="10210F92" w:rsidRPr="00266F46" w:rsidRDefault="10210F92" w:rsidP="00266F46">
      <w:pPr>
        <w:pStyle w:val="Corpotesto"/>
        <w:tabs>
          <w:tab w:val="left" w:pos="9072"/>
        </w:tabs>
        <w:spacing w:before="120" w:after="120" w:line="276" w:lineRule="auto"/>
        <w:ind w:left="284" w:right="1111"/>
        <w:rPr>
          <w:b/>
          <w:bCs/>
        </w:rPr>
      </w:pPr>
      <w:r w:rsidRPr="00266F46">
        <w:rPr>
          <w:b/>
          <w:bCs/>
        </w:rPr>
        <w:t>ART.</w:t>
      </w:r>
      <w:r w:rsidR="005C43DE" w:rsidRPr="00266F46">
        <w:rPr>
          <w:b/>
          <w:bCs/>
        </w:rPr>
        <w:t xml:space="preserve"> </w:t>
      </w:r>
      <w:r w:rsidRPr="00266F46">
        <w:rPr>
          <w:b/>
          <w:bCs/>
        </w:rPr>
        <w:t>1</w:t>
      </w:r>
      <w:r w:rsidR="0098078C">
        <w:rPr>
          <w:b/>
          <w:bCs/>
        </w:rPr>
        <w:t>9</w:t>
      </w:r>
      <w:r w:rsidR="005C43DE" w:rsidRPr="00266F46">
        <w:rPr>
          <w:b/>
          <w:bCs/>
        </w:rPr>
        <w:t xml:space="preserve"> - </w:t>
      </w:r>
      <w:r w:rsidRPr="00266F46">
        <w:rPr>
          <w:b/>
          <w:bCs/>
        </w:rPr>
        <w:t>RISOLUZIONE</w:t>
      </w:r>
      <w:r w:rsidRPr="00266F46">
        <w:rPr>
          <w:b/>
          <w:bCs/>
        </w:rPr>
        <w:tab/>
      </w:r>
    </w:p>
    <w:p w14:paraId="4770619F" w14:textId="76D00DC0" w:rsidR="305A29A5" w:rsidRPr="00266F46" w:rsidRDefault="10210F92" w:rsidP="00266F46">
      <w:pPr>
        <w:pStyle w:val="Corpotesto"/>
        <w:tabs>
          <w:tab w:val="left" w:pos="728"/>
          <w:tab w:val="left" w:pos="9072"/>
        </w:tabs>
        <w:spacing w:before="120" w:after="120" w:line="276" w:lineRule="auto"/>
        <w:ind w:left="284" w:right="1111"/>
        <w:rPr>
          <w:rFonts w:eastAsia="Arial"/>
          <w:color w:val="000000" w:themeColor="text1"/>
        </w:rPr>
      </w:pPr>
      <w:r w:rsidRPr="00266F46">
        <w:lastRenderedPageBreak/>
        <w:t>1</w:t>
      </w:r>
      <w:r w:rsidR="0098078C">
        <w:t>9</w:t>
      </w:r>
      <w:r w:rsidRPr="00266F46">
        <w:t xml:space="preserve">.1 Le cause e le modalità di risoluzione del presente appalto sono regolamentate </w:t>
      </w:r>
      <w:r w:rsidRPr="00A06DE4">
        <w:t xml:space="preserve">dall’art. </w:t>
      </w:r>
      <w:r w:rsidR="00A06DE4" w:rsidRPr="00A06DE4">
        <w:t>31</w:t>
      </w:r>
      <w:r w:rsidRPr="00A06DE4">
        <w:t xml:space="preserve"> del C.S.A.</w:t>
      </w:r>
    </w:p>
    <w:p w14:paraId="4953437F" w14:textId="53E4D6EB" w:rsidR="10210F92" w:rsidRPr="00A06DE4" w:rsidRDefault="10210F92" w:rsidP="00266F46">
      <w:pPr>
        <w:pStyle w:val="Corpotesto"/>
        <w:tabs>
          <w:tab w:val="left" w:pos="9072"/>
        </w:tabs>
        <w:spacing w:before="120" w:after="120" w:line="276" w:lineRule="auto"/>
        <w:ind w:left="284" w:right="1111"/>
        <w:rPr>
          <w:rFonts w:eastAsia="Arial"/>
          <w:b/>
          <w:bCs/>
          <w:color w:val="000000" w:themeColor="text1"/>
        </w:rPr>
      </w:pPr>
      <w:r w:rsidRPr="00A06DE4">
        <w:rPr>
          <w:b/>
          <w:bCs/>
        </w:rPr>
        <w:t xml:space="preserve">ART. </w:t>
      </w:r>
      <w:r w:rsidR="0098078C" w:rsidRPr="00A06DE4">
        <w:rPr>
          <w:b/>
          <w:bCs/>
        </w:rPr>
        <w:t>20</w:t>
      </w:r>
      <w:r w:rsidRPr="00A06DE4">
        <w:rPr>
          <w:b/>
          <w:bCs/>
        </w:rPr>
        <w:t xml:space="preserve"> - PENALI</w:t>
      </w:r>
    </w:p>
    <w:p w14:paraId="3FF8682C" w14:textId="6FD0F5FD" w:rsidR="305A29A5" w:rsidRPr="00266F46" w:rsidRDefault="0098078C" w:rsidP="00266F46">
      <w:pPr>
        <w:pStyle w:val="Corpotesto"/>
        <w:tabs>
          <w:tab w:val="left" w:pos="9072"/>
        </w:tabs>
        <w:spacing w:before="120" w:after="120" w:line="276" w:lineRule="auto"/>
        <w:ind w:left="284" w:right="1111"/>
        <w:rPr>
          <w:rFonts w:eastAsia="Arial"/>
          <w:color w:val="000000" w:themeColor="text1"/>
        </w:rPr>
      </w:pPr>
      <w:r w:rsidRPr="00A06DE4">
        <w:t>20</w:t>
      </w:r>
      <w:r w:rsidR="10210F92" w:rsidRPr="00A06DE4">
        <w:t xml:space="preserve">.1. Si intendono qui integralmente richiamate, quale parte integrante del presente contratto, le penali di cui all’artt. </w:t>
      </w:r>
      <w:r w:rsidR="00A06DE4" w:rsidRPr="00A06DE4">
        <w:t>24</w:t>
      </w:r>
      <w:r w:rsidR="10210F92" w:rsidRPr="00A06DE4">
        <w:t xml:space="preserve"> del C.S.A.</w:t>
      </w:r>
    </w:p>
    <w:p w14:paraId="04846C68" w14:textId="3FEEE379" w:rsidR="10210F92" w:rsidRPr="00266F46" w:rsidRDefault="10210F92" w:rsidP="00266F46">
      <w:pPr>
        <w:pStyle w:val="Corpotesto"/>
        <w:tabs>
          <w:tab w:val="left" w:pos="9072"/>
        </w:tabs>
        <w:spacing w:before="120" w:after="120" w:line="276" w:lineRule="auto"/>
        <w:ind w:left="284" w:right="1111"/>
        <w:rPr>
          <w:rFonts w:eastAsia="Arial"/>
          <w:b/>
          <w:bCs/>
          <w:color w:val="000000" w:themeColor="text1"/>
        </w:rPr>
      </w:pPr>
      <w:r w:rsidRPr="00266F46">
        <w:rPr>
          <w:b/>
          <w:bCs/>
        </w:rPr>
        <w:t xml:space="preserve">ART. </w:t>
      </w:r>
      <w:r w:rsidR="0098078C">
        <w:rPr>
          <w:b/>
          <w:bCs/>
        </w:rPr>
        <w:t>21</w:t>
      </w:r>
      <w:r w:rsidRPr="00266F46">
        <w:rPr>
          <w:b/>
          <w:bCs/>
        </w:rPr>
        <w:t xml:space="preserve"> - MODIFICA DEL CONTRATTO IN CORSO DI ESECUZIONE</w:t>
      </w:r>
    </w:p>
    <w:p w14:paraId="720BA33A" w14:textId="42AEC70A" w:rsidR="305A29A5" w:rsidRPr="00266F46" w:rsidRDefault="0098078C" w:rsidP="00266F46">
      <w:pPr>
        <w:pStyle w:val="Corpotesto"/>
        <w:tabs>
          <w:tab w:val="left" w:pos="711"/>
          <w:tab w:val="left" w:pos="9072"/>
        </w:tabs>
        <w:spacing w:before="120" w:after="120" w:line="276" w:lineRule="auto"/>
        <w:ind w:left="284" w:right="1111"/>
        <w:rPr>
          <w:rFonts w:eastAsia="Arial"/>
          <w:color w:val="000000" w:themeColor="text1"/>
        </w:rPr>
      </w:pPr>
      <w:r w:rsidRPr="00A06DE4">
        <w:t>21</w:t>
      </w:r>
      <w:r w:rsidR="10210F92" w:rsidRPr="00A06DE4">
        <w:t xml:space="preserve">.1 Le modifiche e le varianti sono regolate dall’art. 120 del Codice e dall’art. </w:t>
      </w:r>
      <w:r w:rsidR="00A06DE4" w:rsidRPr="00A06DE4">
        <w:t xml:space="preserve">9 </w:t>
      </w:r>
      <w:r w:rsidR="10210F92" w:rsidRPr="00A06DE4">
        <w:t>del C.S.A.</w:t>
      </w:r>
    </w:p>
    <w:p w14:paraId="7DF885C6" w14:textId="766CCDA7" w:rsidR="10210F92" w:rsidRPr="00266F46" w:rsidRDefault="10210F92" w:rsidP="00266F46">
      <w:pPr>
        <w:pStyle w:val="Corpotesto"/>
        <w:tabs>
          <w:tab w:val="left" w:pos="9072"/>
        </w:tabs>
        <w:spacing w:before="120" w:after="120" w:line="276" w:lineRule="auto"/>
        <w:ind w:left="284" w:right="1111"/>
        <w:rPr>
          <w:rFonts w:eastAsia="Arial"/>
          <w:b/>
          <w:bCs/>
          <w:color w:val="000000" w:themeColor="text1"/>
        </w:rPr>
      </w:pPr>
      <w:r w:rsidRPr="00266F46">
        <w:rPr>
          <w:b/>
          <w:bCs/>
        </w:rPr>
        <w:t xml:space="preserve">ART. </w:t>
      </w:r>
      <w:r w:rsidR="000D25A8">
        <w:rPr>
          <w:b/>
          <w:bCs/>
        </w:rPr>
        <w:t>22</w:t>
      </w:r>
      <w:r w:rsidRPr="00266F46">
        <w:rPr>
          <w:b/>
          <w:bCs/>
        </w:rPr>
        <w:t xml:space="preserve"> - DIRETTORE DELL’ESECUZIONE DEL CONTRATTO</w:t>
      </w:r>
    </w:p>
    <w:p w14:paraId="64C86BC1" w14:textId="5FC7D464" w:rsidR="10210F92" w:rsidRPr="00266F46" w:rsidRDefault="000D25A8" w:rsidP="00266F46">
      <w:pPr>
        <w:pStyle w:val="Corpotesto"/>
        <w:tabs>
          <w:tab w:val="left" w:pos="719"/>
          <w:tab w:val="left" w:pos="9072"/>
        </w:tabs>
        <w:spacing w:before="120" w:after="120" w:line="276" w:lineRule="auto"/>
        <w:ind w:left="284" w:right="1111"/>
        <w:rPr>
          <w:rFonts w:eastAsia="Arial"/>
          <w:color w:val="000000" w:themeColor="text1"/>
        </w:rPr>
      </w:pPr>
      <w:r>
        <w:t>22</w:t>
      </w:r>
      <w:r w:rsidR="10210F92" w:rsidRPr="00266F46">
        <w:t>.1 L</w:t>
      </w:r>
      <w:r w:rsidR="00B1410E">
        <w:t>a Stazione Appaltante</w:t>
      </w:r>
      <w:r w:rsidR="10210F92" w:rsidRPr="00266F46">
        <w:t xml:space="preserve"> ha nominato il Direttore dell’esecuzione del contratto, preposto alla vigilanza sull’esecuzione del medesimo e dei contratti specifici, ed alla verifica del rispetto delle norme che regolano la materia, con i compiti e le funzioni di cui all’art. 31, comma 2, dell’allegato II.14 al Codice.</w:t>
      </w:r>
    </w:p>
    <w:p w14:paraId="5F2A343A" w14:textId="2AC1AA97" w:rsidR="305A29A5" w:rsidRPr="00266F46" w:rsidRDefault="000D25A8" w:rsidP="00266F46">
      <w:pPr>
        <w:pStyle w:val="Corpotesto"/>
        <w:tabs>
          <w:tab w:val="left" w:pos="766"/>
          <w:tab w:val="left" w:pos="9072"/>
        </w:tabs>
        <w:spacing w:before="120" w:after="120" w:line="276" w:lineRule="auto"/>
        <w:ind w:left="284" w:right="1111"/>
        <w:rPr>
          <w:rFonts w:eastAsia="Arial"/>
          <w:color w:val="000000" w:themeColor="text1"/>
        </w:rPr>
      </w:pPr>
      <w:r>
        <w:t>22.</w:t>
      </w:r>
      <w:r w:rsidR="10210F92" w:rsidRPr="00266F46">
        <w:t>2 Si richiama il contenuto dell’art. 14 del C.S.A.</w:t>
      </w:r>
    </w:p>
    <w:p w14:paraId="52ACC9D7" w14:textId="187BC69B" w:rsidR="10210F92" w:rsidRPr="00266F46" w:rsidRDefault="10210F92" w:rsidP="00266F46">
      <w:pPr>
        <w:pStyle w:val="Corpotesto"/>
        <w:tabs>
          <w:tab w:val="left" w:pos="9072"/>
        </w:tabs>
        <w:spacing w:before="120" w:after="120" w:line="276" w:lineRule="auto"/>
        <w:ind w:left="284" w:right="1111"/>
        <w:rPr>
          <w:rFonts w:eastAsia="Arial"/>
          <w:b/>
          <w:bCs/>
          <w:color w:val="000000" w:themeColor="text1"/>
        </w:rPr>
      </w:pPr>
      <w:r w:rsidRPr="00266F46">
        <w:rPr>
          <w:b/>
          <w:bCs/>
        </w:rPr>
        <w:t>ARTICOLO 2</w:t>
      </w:r>
      <w:r w:rsidR="000D25A8">
        <w:rPr>
          <w:b/>
          <w:bCs/>
        </w:rPr>
        <w:t>3</w:t>
      </w:r>
      <w:r w:rsidRPr="00266F46">
        <w:rPr>
          <w:b/>
          <w:bCs/>
        </w:rPr>
        <w:t xml:space="preserve"> - CODICE DI COMPORTAMENTO</w:t>
      </w:r>
    </w:p>
    <w:p w14:paraId="7F8470BF" w14:textId="3ACD560B" w:rsidR="10210F92" w:rsidRPr="00266F46" w:rsidRDefault="10210F92" w:rsidP="00266F46">
      <w:pPr>
        <w:pStyle w:val="Corpotesto"/>
        <w:tabs>
          <w:tab w:val="left" w:pos="728"/>
          <w:tab w:val="left" w:pos="9072"/>
        </w:tabs>
        <w:spacing w:before="120" w:after="120" w:line="276" w:lineRule="auto"/>
        <w:ind w:left="284" w:right="1111"/>
        <w:rPr>
          <w:rFonts w:eastAsia="Arial"/>
          <w:color w:val="000000" w:themeColor="text1"/>
        </w:rPr>
      </w:pPr>
      <w:r w:rsidRPr="00266F46">
        <w:t>2</w:t>
      </w:r>
      <w:r w:rsidR="000D25A8">
        <w:t>3</w:t>
      </w:r>
      <w:r w:rsidRPr="00266F46">
        <w:t xml:space="preserve">.1 L’Appaltatore si obbliga ad informare puntualmente tutto il personale di cui si avvale del Codice di Comportamento per i Dipendenti </w:t>
      </w:r>
      <w:r w:rsidR="00A06DE4">
        <w:t>adottato da</w:t>
      </w:r>
      <w:r w:rsidR="005C43DE" w:rsidRPr="00266F46">
        <w:t xml:space="preserve">lla </w:t>
      </w:r>
      <w:r w:rsidR="004629C3">
        <w:t>Stazione Appaltante</w:t>
      </w:r>
      <w:r w:rsidR="005C43DE" w:rsidRPr="00266F46">
        <w:t xml:space="preserve"> P.B.L. s.r.l., </w:t>
      </w:r>
      <w:r w:rsidRPr="00266F46">
        <w:t xml:space="preserve">dovendo far rispettare gli obblighi in esso contenuti e vigilando affinché gli impegni in esso indicati siano osservati da tutti i dipendenti e collaboratori, oltre che dai subappaltatori, nell’esercizio dei compiti loro assegnati. </w:t>
      </w:r>
    </w:p>
    <w:p w14:paraId="5B199CB4" w14:textId="312F1365" w:rsidR="10210F92" w:rsidRPr="00266F46" w:rsidRDefault="10210F92" w:rsidP="00266F46">
      <w:pPr>
        <w:pStyle w:val="Corpotesto"/>
        <w:tabs>
          <w:tab w:val="left" w:pos="728"/>
          <w:tab w:val="left" w:pos="9072"/>
        </w:tabs>
        <w:spacing w:before="120" w:after="120" w:line="276" w:lineRule="auto"/>
        <w:ind w:left="284" w:right="1111"/>
        <w:rPr>
          <w:rFonts w:eastAsia="Arial"/>
          <w:color w:val="000000" w:themeColor="text1"/>
        </w:rPr>
      </w:pPr>
      <w:r w:rsidRPr="00266F46">
        <w:t>2</w:t>
      </w:r>
      <w:r w:rsidR="000D25A8">
        <w:t>3</w:t>
      </w:r>
      <w:r w:rsidRPr="00266F46">
        <w:t>.2 Si potrà, altresì, procedere alla risoluzione del contratto, ai sensi dell’art. 1456 c.c., in caso di gravi e reiterate violazioni e gravi e reiterate inosservanze dei suddetti.</w:t>
      </w:r>
    </w:p>
    <w:p w14:paraId="3A318566" w14:textId="24694FD8" w:rsidR="005C43DE" w:rsidRPr="00266F46" w:rsidRDefault="10210F92" w:rsidP="00266F46">
      <w:pPr>
        <w:pStyle w:val="Corpotesto"/>
        <w:tabs>
          <w:tab w:val="left" w:pos="728"/>
          <w:tab w:val="left" w:pos="9072"/>
        </w:tabs>
        <w:spacing w:before="120" w:after="120" w:line="276" w:lineRule="auto"/>
        <w:ind w:left="284" w:right="1111"/>
        <w:rPr>
          <w:rFonts w:eastAsia="Arial"/>
          <w:color w:val="000000" w:themeColor="text1"/>
        </w:rPr>
      </w:pPr>
      <w:r w:rsidRPr="00266F46">
        <w:t>2</w:t>
      </w:r>
      <w:r w:rsidR="000D25A8">
        <w:t>3</w:t>
      </w:r>
      <w:r w:rsidRPr="00266F46">
        <w:t xml:space="preserve">.3 Per ogni violazione e inosservanza, non grave, degli stessi, inoltre, verrà comminata una penale di importo compreso tra € 100,00 e € 500,00 per ogni violazione rilevata. </w:t>
      </w:r>
    </w:p>
    <w:p w14:paraId="44D7CC41" w14:textId="742931C9" w:rsidR="10210F92" w:rsidRPr="00266F46" w:rsidRDefault="10210F92" w:rsidP="00266F46">
      <w:pPr>
        <w:pStyle w:val="Corpotesto"/>
        <w:tabs>
          <w:tab w:val="left" w:pos="728"/>
          <w:tab w:val="left" w:pos="9072"/>
        </w:tabs>
        <w:spacing w:before="120" w:after="120" w:line="276" w:lineRule="auto"/>
        <w:ind w:left="284" w:right="1111"/>
        <w:rPr>
          <w:rFonts w:eastAsia="Arial"/>
          <w:b/>
          <w:bCs/>
          <w:color w:val="000000" w:themeColor="text1"/>
        </w:rPr>
      </w:pPr>
      <w:r w:rsidRPr="00266F46">
        <w:rPr>
          <w:b/>
          <w:bCs/>
        </w:rPr>
        <w:t>ART. 2</w:t>
      </w:r>
      <w:r w:rsidR="000D25A8">
        <w:rPr>
          <w:b/>
          <w:bCs/>
        </w:rPr>
        <w:t>4</w:t>
      </w:r>
      <w:r w:rsidRPr="00266F46">
        <w:rPr>
          <w:b/>
          <w:bCs/>
        </w:rPr>
        <w:t xml:space="preserve"> - FORO COMPETENTE</w:t>
      </w:r>
    </w:p>
    <w:p w14:paraId="1CE4F9AB" w14:textId="52F575E0" w:rsidR="305A29A5" w:rsidRPr="004D3C58" w:rsidRDefault="10210F92" w:rsidP="004D3C58">
      <w:pPr>
        <w:pStyle w:val="Corpotesto"/>
        <w:tabs>
          <w:tab w:val="left" w:pos="728"/>
          <w:tab w:val="left" w:pos="9072"/>
        </w:tabs>
        <w:spacing w:before="120" w:after="120" w:line="276" w:lineRule="auto"/>
        <w:ind w:left="284" w:right="1111"/>
      </w:pPr>
      <w:r w:rsidRPr="00266F46">
        <w:t>2</w:t>
      </w:r>
      <w:r w:rsidR="000D25A8">
        <w:t>4</w:t>
      </w:r>
      <w:r w:rsidRPr="00266F46">
        <w:t xml:space="preserve">1. </w:t>
      </w:r>
      <w:r w:rsidR="004D3C58">
        <w:t>Per gli effetti e l’esecuzione del presente contratto l’Operatore economico dichiara di eleggere il proprio domicilio legale presso la sede della Stazione Appaltante, ne consegue che il Tribunale competente è quello di Parma.</w:t>
      </w:r>
    </w:p>
    <w:p w14:paraId="6FC7023E" w14:textId="0E2B8975" w:rsidR="10210F92" w:rsidRPr="00266F46" w:rsidRDefault="10210F92" w:rsidP="00266F46">
      <w:pPr>
        <w:pStyle w:val="Corpotesto"/>
        <w:tabs>
          <w:tab w:val="left" w:pos="9072"/>
        </w:tabs>
        <w:spacing w:before="120" w:after="120" w:line="276" w:lineRule="auto"/>
        <w:ind w:left="284" w:right="1111"/>
        <w:rPr>
          <w:rFonts w:eastAsia="Arial"/>
          <w:b/>
          <w:bCs/>
          <w:color w:val="000000" w:themeColor="text1"/>
        </w:rPr>
      </w:pPr>
      <w:r w:rsidRPr="00266F46">
        <w:rPr>
          <w:b/>
          <w:bCs/>
        </w:rPr>
        <w:t>ART. 2</w:t>
      </w:r>
      <w:r w:rsidR="000D25A8">
        <w:rPr>
          <w:b/>
          <w:bCs/>
        </w:rPr>
        <w:t>5</w:t>
      </w:r>
      <w:r w:rsidRPr="00266F46">
        <w:rPr>
          <w:b/>
          <w:bCs/>
        </w:rPr>
        <w:t xml:space="preserve"> - STIPULA DEL CONTRATTO – SPESE CONTRATTUALI</w:t>
      </w:r>
    </w:p>
    <w:p w14:paraId="6B029665" w14:textId="04104A1B" w:rsidR="10210F92" w:rsidRPr="00266F46" w:rsidRDefault="10210F92" w:rsidP="00266F46">
      <w:pPr>
        <w:pStyle w:val="Corpotesto"/>
        <w:tabs>
          <w:tab w:val="left" w:pos="737"/>
          <w:tab w:val="left" w:pos="9072"/>
        </w:tabs>
        <w:spacing w:before="120" w:after="120" w:line="276" w:lineRule="auto"/>
        <w:ind w:left="284" w:right="1111"/>
        <w:rPr>
          <w:rFonts w:eastAsia="Arial"/>
          <w:color w:val="000000" w:themeColor="text1"/>
        </w:rPr>
      </w:pPr>
      <w:r w:rsidRPr="00266F46">
        <w:t>2</w:t>
      </w:r>
      <w:r w:rsidR="000D25A8">
        <w:t>5</w:t>
      </w:r>
      <w:r w:rsidRPr="00266F46">
        <w:t>.1. Tutte le spese del presente contratto, nessuna esclusa ed eccettuata, inerenti, conseguenti e occorrenti per l’esecuzione e gestione del contratto - sono a totale carico dell’Appaltatore senza diritto di rivalsa; nei riguardi dell’I.V.A. verranno applicate le norme di cui al D.P.R. 26/10/1972, n. 633 e successive modifiche ed integrazioni.</w:t>
      </w:r>
    </w:p>
    <w:p w14:paraId="4A6B1B08" w14:textId="4B27A1FF" w:rsidR="10210F92" w:rsidRPr="00266F46" w:rsidRDefault="10210F92" w:rsidP="00266F46">
      <w:pPr>
        <w:pStyle w:val="Corpotesto"/>
        <w:tabs>
          <w:tab w:val="left" w:pos="737"/>
          <w:tab w:val="left" w:pos="9072"/>
        </w:tabs>
        <w:spacing w:before="120" w:after="120" w:line="276" w:lineRule="auto"/>
        <w:ind w:left="284" w:right="1109"/>
        <w:rPr>
          <w:rFonts w:eastAsia="Arial"/>
          <w:color w:val="000000" w:themeColor="text1"/>
        </w:rPr>
      </w:pPr>
      <w:r w:rsidRPr="00266F46">
        <w:t>2</w:t>
      </w:r>
      <w:r w:rsidR="000D25A8">
        <w:t>5.</w:t>
      </w:r>
      <w:r w:rsidRPr="00266F46">
        <w:t xml:space="preserve">2 Ai fini dell’imposta di registro, trattandosi di prestazione di servizi soggetta ad I.V.A., le Parti chiedono la registrazione del presente atto a tassa fissa, ai sensi dell’art. 40, del D.P.R. n. 131/1986; l’atto è per contro soggetto al pagamento dell’imposta di bollo ai sensi della Tabella A, Allegato I.4 al </w:t>
      </w:r>
      <w:proofErr w:type="spellStart"/>
      <w:r w:rsidRPr="00266F46">
        <w:t>D.Lgs.</w:t>
      </w:r>
      <w:proofErr w:type="spellEnd"/>
      <w:r w:rsidRPr="00266F46">
        <w:t xml:space="preserve"> 36/2023. </w:t>
      </w:r>
    </w:p>
    <w:p w14:paraId="6D1A9373" w14:textId="7217E93C" w:rsidR="10210F92" w:rsidRPr="003A5533" w:rsidRDefault="10210F92" w:rsidP="00266F46">
      <w:pPr>
        <w:pStyle w:val="Corpotesto"/>
        <w:tabs>
          <w:tab w:val="left" w:pos="737"/>
          <w:tab w:val="left" w:pos="9072"/>
        </w:tabs>
        <w:spacing w:before="120" w:after="120" w:line="276" w:lineRule="auto"/>
        <w:ind w:left="284" w:right="1109"/>
        <w:rPr>
          <w:rFonts w:eastAsia="Arial"/>
          <w:b/>
          <w:bCs/>
          <w:color w:val="000000" w:themeColor="text1"/>
        </w:rPr>
      </w:pPr>
      <w:r w:rsidRPr="003A5533">
        <w:rPr>
          <w:b/>
          <w:bCs/>
        </w:rPr>
        <w:t>ART. 2</w:t>
      </w:r>
      <w:r w:rsidR="000D25A8">
        <w:rPr>
          <w:b/>
          <w:bCs/>
        </w:rPr>
        <w:t>6</w:t>
      </w:r>
      <w:r w:rsidRPr="003A5533">
        <w:rPr>
          <w:b/>
          <w:bCs/>
        </w:rPr>
        <w:t xml:space="preserve"> - NORME DI CHIUSURA </w:t>
      </w:r>
    </w:p>
    <w:p w14:paraId="28CF0850" w14:textId="1A09866C" w:rsidR="10210F92" w:rsidRPr="003A5533" w:rsidRDefault="10210F92" w:rsidP="00266F46">
      <w:pPr>
        <w:pStyle w:val="Corpotesto"/>
        <w:tabs>
          <w:tab w:val="left" w:pos="9072"/>
        </w:tabs>
        <w:spacing w:before="120" w:after="120" w:line="276" w:lineRule="auto"/>
        <w:ind w:left="284" w:right="1109"/>
      </w:pPr>
      <w:r w:rsidRPr="003A5533">
        <w:t>2</w:t>
      </w:r>
      <w:r w:rsidR="000D25A8">
        <w:t>6</w:t>
      </w:r>
      <w:r w:rsidRPr="003A5533">
        <w:t>.1. L’Appaltatore, ai fini della “trasparenza”, con la sottoscrizione del presente contratto, attesta</w:t>
      </w:r>
      <w:r w:rsidR="003A5533" w:rsidRPr="003A5533">
        <w:t xml:space="preserve"> </w:t>
      </w:r>
      <w:r w:rsidRPr="003A5533">
        <w:t xml:space="preserve">di non aver concluso contratti di lavoro subordinato o autonomo e comunque di </w:t>
      </w:r>
      <w:r w:rsidRPr="003A5533">
        <w:lastRenderedPageBreak/>
        <w:t>non aver attribuito incarichi ad ex dipendenti dell</w:t>
      </w:r>
      <w:r w:rsidR="004629C3">
        <w:t>a Stazione Appaltante</w:t>
      </w:r>
      <w:r w:rsidRPr="003A5533">
        <w:t xml:space="preserve"> che hanno esercitato poteri autoritativi o negoziali nei confronti del medesimo aggiudicatario, per il triennio successivo alla cessazione del rapporto.</w:t>
      </w:r>
    </w:p>
    <w:p w14:paraId="428CE73E" w14:textId="6B42ECAB" w:rsidR="003A5533" w:rsidRDefault="000D25A8" w:rsidP="003A5533">
      <w:pPr>
        <w:pStyle w:val="Corpotesto"/>
        <w:tabs>
          <w:tab w:val="left" w:pos="9072"/>
        </w:tabs>
        <w:spacing w:before="120" w:after="120" w:line="276" w:lineRule="auto"/>
        <w:ind w:left="284" w:right="1109"/>
        <w:rPr>
          <w:rFonts w:eastAsia="Arial"/>
          <w:color w:val="000000" w:themeColor="text1"/>
        </w:rPr>
      </w:pPr>
      <w:r>
        <w:rPr>
          <w:rFonts w:eastAsia="Arial"/>
          <w:color w:val="000000" w:themeColor="text1"/>
        </w:rPr>
        <w:t xml:space="preserve">26.2 </w:t>
      </w:r>
      <w:r w:rsidR="003A5533">
        <w:rPr>
          <w:rFonts w:eastAsia="Arial"/>
          <w:color w:val="000000" w:themeColor="text1"/>
        </w:rPr>
        <w:t xml:space="preserve">Il presente </w:t>
      </w:r>
      <w:r w:rsidR="003A5533" w:rsidRPr="003A5533">
        <w:rPr>
          <w:rFonts w:eastAsia="Arial"/>
          <w:color w:val="000000" w:themeColor="text1"/>
        </w:rPr>
        <w:t>atto</w:t>
      </w:r>
      <w:r w:rsidR="003A5533">
        <w:rPr>
          <w:rFonts w:eastAsia="Arial"/>
          <w:color w:val="000000" w:themeColor="text1"/>
        </w:rPr>
        <w:t xml:space="preserve"> è stato</w:t>
      </w:r>
      <w:r w:rsidR="003A5533" w:rsidRPr="003A5533">
        <w:rPr>
          <w:rFonts w:eastAsia="Arial"/>
          <w:color w:val="000000" w:themeColor="text1"/>
        </w:rPr>
        <w:t xml:space="preserve"> redatto</w:t>
      </w:r>
      <w:r w:rsidR="003A5533">
        <w:rPr>
          <w:rFonts w:eastAsia="Arial"/>
          <w:color w:val="000000" w:themeColor="text1"/>
        </w:rPr>
        <w:t xml:space="preserve"> </w:t>
      </w:r>
      <w:r w:rsidR="003A5533" w:rsidRPr="003A5533">
        <w:rPr>
          <w:rFonts w:eastAsia="Arial"/>
          <w:color w:val="000000" w:themeColor="text1"/>
        </w:rPr>
        <w:t xml:space="preserve">mediante strumenti informatici su n. </w:t>
      </w:r>
      <w:r>
        <w:rPr>
          <w:rFonts w:eastAsia="Arial"/>
          <w:color w:val="000000" w:themeColor="text1"/>
        </w:rPr>
        <w:t>11</w:t>
      </w:r>
      <w:r w:rsidR="003A5533" w:rsidRPr="003A5533">
        <w:rPr>
          <w:rFonts w:eastAsia="Arial"/>
          <w:color w:val="000000" w:themeColor="text1"/>
        </w:rPr>
        <w:t xml:space="preserve"> pagine</w:t>
      </w:r>
      <w:r w:rsidR="003A5533">
        <w:rPr>
          <w:rFonts w:eastAsia="Arial"/>
          <w:color w:val="000000" w:themeColor="text1"/>
        </w:rPr>
        <w:t xml:space="preserve">. Data </w:t>
      </w:r>
      <w:r w:rsidR="003A5533" w:rsidRPr="003A5533">
        <w:rPr>
          <w:rFonts w:eastAsia="Arial"/>
          <w:color w:val="000000" w:themeColor="text1"/>
        </w:rPr>
        <w:t>lettura</w:t>
      </w:r>
      <w:r w:rsidR="003A5533">
        <w:rPr>
          <w:rFonts w:eastAsia="Arial"/>
          <w:color w:val="000000" w:themeColor="text1"/>
        </w:rPr>
        <w:t xml:space="preserve">, </w:t>
      </w:r>
      <w:r w:rsidR="003A5533" w:rsidRPr="003A5533">
        <w:rPr>
          <w:rFonts w:eastAsia="Arial"/>
          <w:color w:val="000000" w:themeColor="text1"/>
        </w:rPr>
        <w:t>le Parti l’hanno ritenuto conforme alla loro</w:t>
      </w:r>
      <w:r w:rsidR="003A5533">
        <w:rPr>
          <w:rFonts w:eastAsia="Arial"/>
          <w:color w:val="000000" w:themeColor="text1"/>
        </w:rPr>
        <w:t xml:space="preserve"> </w:t>
      </w:r>
      <w:r w:rsidR="003A5533" w:rsidRPr="003A5533">
        <w:rPr>
          <w:rFonts w:eastAsia="Arial"/>
          <w:color w:val="000000" w:themeColor="text1"/>
        </w:rPr>
        <w:t>volontà, ed a conferma di ciò lo sottoscrivono in modalità elettronica</w:t>
      </w:r>
      <w:r w:rsidR="003A5533">
        <w:rPr>
          <w:rFonts w:eastAsia="Arial"/>
          <w:color w:val="000000" w:themeColor="text1"/>
        </w:rPr>
        <w:t xml:space="preserve"> </w:t>
      </w:r>
      <w:r w:rsidR="003A5533" w:rsidRPr="003A5533">
        <w:rPr>
          <w:rFonts w:eastAsia="Arial"/>
          <w:color w:val="000000" w:themeColor="text1"/>
        </w:rPr>
        <w:t>consistente, ai sensi dell’art. 52 bis della Legge notarile, nell’apposizione</w:t>
      </w:r>
      <w:r w:rsidR="003A5533">
        <w:rPr>
          <w:rFonts w:eastAsia="Arial"/>
          <w:color w:val="000000" w:themeColor="text1"/>
        </w:rPr>
        <w:t xml:space="preserve"> </w:t>
      </w:r>
      <w:r w:rsidR="003A5533" w:rsidRPr="003A5533">
        <w:rPr>
          <w:rFonts w:eastAsia="Arial"/>
          <w:color w:val="000000" w:themeColor="text1"/>
        </w:rPr>
        <w:t>della loro firma digitale, verificata nella sua regolarità ai sensi dell’art. 14 del</w:t>
      </w:r>
      <w:r w:rsidR="003A5533">
        <w:rPr>
          <w:rFonts w:eastAsia="Arial"/>
          <w:color w:val="000000" w:themeColor="text1"/>
        </w:rPr>
        <w:t xml:space="preserve"> </w:t>
      </w:r>
      <w:r w:rsidR="003A5533" w:rsidRPr="003A5533">
        <w:rPr>
          <w:rFonts w:eastAsia="Arial"/>
          <w:color w:val="000000" w:themeColor="text1"/>
        </w:rPr>
        <w:t>D.P.C.M. 22/02/2013.</w:t>
      </w:r>
    </w:p>
    <w:p w14:paraId="2C474C0E" w14:textId="77777777" w:rsidR="003A5533" w:rsidRPr="003A5533" w:rsidRDefault="003A5533" w:rsidP="003A5533">
      <w:pPr>
        <w:pStyle w:val="Corpotesto"/>
        <w:tabs>
          <w:tab w:val="left" w:pos="9072"/>
        </w:tabs>
        <w:spacing w:before="120" w:after="120" w:line="276" w:lineRule="auto"/>
        <w:ind w:left="284" w:right="1109"/>
        <w:rPr>
          <w:rFonts w:eastAsia="Arial"/>
          <w:color w:val="000000" w:themeColor="text1"/>
        </w:rPr>
      </w:pPr>
    </w:p>
    <w:p w14:paraId="3EF59C21" w14:textId="555487D7" w:rsidR="10210F92" w:rsidRPr="00266F46" w:rsidRDefault="10210F92" w:rsidP="00266F46">
      <w:pPr>
        <w:pStyle w:val="Corpotesto"/>
        <w:tabs>
          <w:tab w:val="left" w:pos="9072"/>
        </w:tabs>
        <w:spacing w:before="120" w:after="120" w:line="276" w:lineRule="auto"/>
        <w:ind w:left="284" w:right="1109"/>
        <w:rPr>
          <w:rFonts w:eastAsia="Arial"/>
          <w:color w:val="000000" w:themeColor="text1"/>
        </w:rPr>
      </w:pPr>
      <w:r w:rsidRPr="00266F46">
        <w:t xml:space="preserve">Per </w:t>
      </w:r>
      <w:r w:rsidR="00B41928" w:rsidRPr="00266F46">
        <w:t>P.B.L. s.r.l. L’Amministratore Unico</w:t>
      </w:r>
      <w:r w:rsidRPr="00266F46">
        <w:t xml:space="preserve"> _____ Dott.________ (firma digitale)</w:t>
      </w:r>
    </w:p>
    <w:p w14:paraId="261F6C90" w14:textId="63DC8FED" w:rsidR="10210F92" w:rsidRPr="00266F46" w:rsidRDefault="10210F92" w:rsidP="00266F46">
      <w:pPr>
        <w:pStyle w:val="Corpotesto"/>
        <w:tabs>
          <w:tab w:val="left" w:pos="9072"/>
        </w:tabs>
        <w:spacing w:before="120" w:after="120" w:line="276" w:lineRule="auto"/>
        <w:ind w:left="284" w:right="1109"/>
        <w:rPr>
          <w:rFonts w:eastAsia="Arial"/>
          <w:color w:val="000000" w:themeColor="text1"/>
        </w:rPr>
      </w:pPr>
      <w:r w:rsidRPr="00266F46">
        <w:t>Il Legale Rappresentante SOCIETÀ________</w:t>
      </w:r>
      <w:proofErr w:type="spellStart"/>
      <w:r w:rsidRPr="00266F46">
        <w:t>Sig</w:t>
      </w:r>
      <w:proofErr w:type="spellEnd"/>
      <w:r w:rsidRPr="00266F46">
        <w:t>. ________ (firma digitale)</w:t>
      </w:r>
    </w:p>
    <w:p w14:paraId="4B7555F2" w14:textId="7F675F1A" w:rsidR="10210F92" w:rsidRPr="00266F46" w:rsidRDefault="10210F92" w:rsidP="00266F46">
      <w:pPr>
        <w:pStyle w:val="Corpotesto"/>
        <w:tabs>
          <w:tab w:val="left" w:pos="9072"/>
        </w:tabs>
        <w:spacing w:before="120" w:after="120" w:line="276" w:lineRule="auto"/>
        <w:ind w:left="284" w:right="1109"/>
        <w:jc w:val="center"/>
        <w:rPr>
          <w:rFonts w:eastAsia="Arial"/>
          <w:color w:val="000000" w:themeColor="text1"/>
        </w:rPr>
      </w:pPr>
      <w:r w:rsidRPr="00266F46">
        <w:t>***</w:t>
      </w:r>
    </w:p>
    <w:p w14:paraId="410C591E" w14:textId="49BF089F" w:rsidR="10210F92" w:rsidRPr="00266F46" w:rsidRDefault="10210F92" w:rsidP="00266F46">
      <w:pPr>
        <w:pStyle w:val="Corpotesto"/>
        <w:widowControl/>
        <w:tabs>
          <w:tab w:val="left" w:pos="9072"/>
        </w:tabs>
        <w:spacing w:before="120" w:after="120" w:line="276" w:lineRule="auto"/>
        <w:ind w:left="284" w:right="1109"/>
        <w:rPr>
          <w:rFonts w:eastAsia="Arial"/>
          <w:color w:val="000000" w:themeColor="text1"/>
        </w:rPr>
      </w:pPr>
      <w:r w:rsidRPr="00266F46">
        <w:t xml:space="preserve">                       </w:t>
      </w:r>
    </w:p>
    <w:p w14:paraId="08291772" w14:textId="5B07A8F7" w:rsidR="305A29A5" w:rsidRPr="00266F46" w:rsidRDefault="305A29A5" w:rsidP="00266F46">
      <w:pPr>
        <w:pStyle w:val="Corpotesto"/>
        <w:tabs>
          <w:tab w:val="left" w:pos="9072"/>
        </w:tabs>
        <w:spacing w:before="120" w:after="120" w:line="276" w:lineRule="auto"/>
        <w:ind w:left="284" w:right="1109"/>
      </w:pPr>
    </w:p>
    <w:sectPr w:rsidR="305A29A5" w:rsidRPr="00266F46" w:rsidSect="008F405B">
      <w:pgSz w:w="11900" w:h="16840" w:code="9"/>
      <w:pgMar w:top="1340" w:right="920" w:bottom="1200" w:left="940" w:header="720" w:footer="9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0ABA" w14:textId="77777777" w:rsidR="0040600A" w:rsidRDefault="0040600A">
      <w:r>
        <w:separator/>
      </w:r>
    </w:p>
  </w:endnote>
  <w:endnote w:type="continuationSeparator" w:id="0">
    <w:p w14:paraId="52421D72" w14:textId="77777777" w:rsidR="0040600A" w:rsidRDefault="0040600A">
      <w:r>
        <w:continuationSeparator/>
      </w:r>
    </w:p>
  </w:endnote>
  <w:endnote w:type="continuationNotice" w:id="1">
    <w:p w14:paraId="70C79001" w14:textId="77777777" w:rsidR="0040600A" w:rsidRDefault="00406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ibre Franklin">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45DE" w14:textId="2EE647D7" w:rsidR="002C31B5" w:rsidRDefault="002C31B5">
    <w:pPr>
      <w:pStyle w:val="Pidipagina"/>
      <w:jc w:val="center"/>
    </w:pPr>
  </w:p>
  <w:p w14:paraId="09B2A7B9" w14:textId="03C4AAC0" w:rsidR="002C31B5" w:rsidRDefault="002C31B5" w:rsidP="007931CA">
    <w:pPr>
      <w:pStyle w:val="Corpotesto"/>
      <w:tabs>
        <w:tab w:val="center" w:pos="5012"/>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5546" w14:textId="77777777" w:rsidR="0040600A" w:rsidRDefault="0040600A">
      <w:r>
        <w:separator/>
      </w:r>
    </w:p>
  </w:footnote>
  <w:footnote w:type="continuationSeparator" w:id="0">
    <w:p w14:paraId="325213E1" w14:textId="77777777" w:rsidR="0040600A" w:rsidRDefault="0040600A">
      <w:r>
        <w:continuationSeparator/>
      </w:r>
    </w:p>
  </w:footnote>
  <w:footnote w:type="continuationNotice" w:id="1">
    <w:p w14:paraId="2B64DEF1" w14:textId="77777777" w:rsidR="0040600A" w:rsidRDefault="00406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642D" w14:textId="3E396488" w:rsidR="005C43DE" w:rsidRDefault="00CC2272">
    <w:pPr>
      <w:pStyle w:val="Intestazione"/>
    </w:pPr>
    <w:r>
      <w:rPr>
        <w:noProof/>
        <w:lang w:eastAsia="it-IT"/>
      </w:rPr>
      <w:drawing>
        <wp:anchor distT="0" distB="0" distL="114300" distR="114300" simplePos="0" relativeHeight="251660288" behindDoc="0" locked="0" layoutInCell="1" allowOverlap="1" wp14:anchorId="0CE77BA3" wp14:editId="5CD32273">
          <wp:simplePos x="0" y="0"/>
          <wp:positionH relativeFrom="column">
            <wp:posOffset>-154940</wp:posOffset>
          </wp:positionH>
          <wp:positionV relativeFrom="paragraph">
            <wp:posOffset>-167640</wp:posOffset>
          </wp:positionV>
          <wp:extent cx="6694170" cy="591185"/>
          <wp:effectExtent l="0" t="0" r="0" b="0"/>
          <wp:wrapNone/>
          <wp:docPr id="199945758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4170" cy="591185"/>
                  </a:xfrm>
                  <a:prstGeom prst="rect">
                    <a:avLst/>
                  </a:prstGeom>
                  <a:noFill/>
                </pic:spPr>
              </pic:pic>
            </a:graphicData>
          </a:graphic>
          <wp14:sizeRelH relativeFrom="page">
            <wp14:pctWidth>0</wp14:pctWidth>
          </wp14:sizeRelH>
          <wp14:sizeRelV relativeFrom="page">
            <wp14:pctHeight>0</wp14:pctHeight>
          </wp14:sizeRelV>
        </wp:anchor>
      </w:drawing>
    </w:r>
    <w:sdt>
      <w:sdtPr>
        <w:id w:val="-1139184471"/>
        <w:docPartObj>
          <w:docPartGallery w:val="Page Numbers (Margins)"/>
          <w:docPartUnique/>
        </w:docPartObj>
      </w:sdtPr>
      <w:sdtEndPr/>
      <w:sdtContent>
        <w:r w:rsidR="00C7465A">
          <w:rPr>
            <w:noProof/>
            <w:lang w:eastAsia="it-IT"/>
          </w:rPr>
          <mc:AlternateContent>
            <mc:Choice Requires="wps">
              <w:drawing>
                <wp:anchor distT="0" distB="0" distL="114300" distR="114300" simplePos="0" relativeHeight="251659264" behindDoc="0" locked="0" layoutInCell="0" allowOverlap="1" wp14:anchorId="4AB27D8A" wp14:editId="733D4F92">
                  <wp:simplePos x="0" y="0"/>
                  <wp:positionH relativeFrom="rightMargin">
                    <wp:align>right</wp:align>
                  </wp:positionH>
                  <wp:positionV relativeFrom="margin">
                    <wp:align>center</wp:align>
                  </wp:positionV>
                  <wp:extent cx="727710" cy="329565"/>
                  <wp:effectExtent l="0" t="0" r="0" b="3810"/>
                  <wp:wrapNone/>
                  <wp:docPr id="37467329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6E8BB" w14:textId="77777777" w:rsidR="00C7465A" w:rsidRPr="00C7465A" w:rsidRDefault="00C7465A">
                              <w:pPr>
                                <w:pBdr>
                                  <w:bottom w:val="single" w:sz="4" w:space="1" w:color="auto"/>
                                </w:pBdr>
                                <w:rPr>
                                  <w:sz w:val="18"/>
                                  <w:szCs w:val="18"/>
                                </w:rPr>
                              </w:pPr>
                              <w:r w:rsidRPr="00C7465A">
                                <w:rPr>
                                  <w:sz w:val="18"/>
                                  <w:szCs w:val="18"/>
                                </w:rPr>
                                <w:fldChar w:fldCharType="begin"/>
                              </w:r>
                              <w:r w:rsidRPr="00C7465A">
                                <w:rPr>
                                  <w:sz w:val="18"/>
                                  <w:szCs w:val="18"/>
                                </w:rPr>
                                <w:instrText>PAGE   \* MERGEFORMAT</w:instrText>
                              </w:r>
                              <w:r w:rsidRPr="00C7465A">
                                <w:rPr>
                                  <w:sz w:val="18"/>
                                  <w:szCs w:val="18"/>
                                </w:rPr>
                                <w:fldChar w:fldCharType="separate"/>
                              </w:r>
                              <w:r w:rsidR="00A06DE4">
                                <w:rPr>
                                  <w:noProof/>
                                  <w:sz w:val="18"/>
                                  <w:szCs w:val="18"/>
                                </w:rPr>
                                <w:t>10</w:t>
                              </w:r>
                              <w:r w:rsidRPr="00C7465A">
                                <w:rPr>
                                  <w:sz w:val="18"/>
                                  <w:szCs w:val="18"/>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AB27D8A" id="Rettangolo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" o:allowincell="f" stroked="f">
                  <v:textbox>
                    <w:txbxContent>
                      <w:p w14:paraId="3C86E8BB" w14:textId="77777777" w:rsidR="00C7465A" w:rsidRPr="00C7465A" w:rsidRDefault="00C7465A">
                        <w:pPr>
                          <w:pBdr>
                            <w:bottom w:val="single" w:sz="4" w:space="1" w:color="auto"/>
                          </w:pBdr>
                          <w:rPr>
                            <w:sz w:val="18"/>
                            <w:szCs w:val="18"/>
                          </w:rPr>
                        </w:pPr>
                        <w:r w:rsidRPr="00C7465A">
                          <w:rPr>
                            <w:sz w:val="18"/>
                            <w:szCs w:val="18"/>
                          </w:rPr>
                          <w:fldChar w:fldCharType="begin"/>
                        </w:r>
                        <w:r w:rsidRPr="00C7465A">
                          <w:rPr>
                            <w:sz w:val="18"/>
                            <w:szCs w:val="18"/>
                          </w:rPr>
                          <w:instrText>PAGE   \* MERGEFORMAT</w:instrText>
                        </w:r>
                        <w:r w:rsidRPr="00C7465A">
                          <w:rPr>
                            <w:sz w:val="18"/>
                            <w:szCs w:val="18"/>
                          </w:rPr>
                          <w:fldChar w:fldCharType="separate"/>
                        </w:r>
                        <w:r w:rsidR="00A06DE4">
                          <w:rPr>
                            <w:noProof/>
                            <w:sz w:val="18"/>
                            <w:szCs w:val="18"/>
                          </w:rPr>
                          <w:t>10</w:t>
                        </w:r>
                        <w:r w:rsidRPr="00C7465A">
                          <w:rPr>
                            <w:sz w:val="18"/>
                            <w:szCs w:val="18"/>
                          </w:rPr>
                          <w:fldChar w:fldCharType="end"/>
                        </w:r>
                      </w:p>
                    </w:txbxContent>
                  </v:textbox>
                  <w10:wrap anchorx="margin" anchory="margin"/>
                </v:rect>
              </w:pict>
            </mc:Fallback>
          </mc:AlternateContent>
        </w:r>
      </w:sdtContent>
    </w:sdt>
  </w:p>
  <w:p w14:paraId="1AE58740" w14:textId="77777777" w:rsidR="005C43DE" w:rsidRDefault="005C43DE">
    <w:pPr>
      <w:pStyle w:val="Intestazione"/>
    </w:pPr>
  </w:p>
  <w:p w14:paraId="6C0ED6B3" w14:textId="77777777" w:rsidR="00CC2272" w:rsidRDefault="00CC2272">
    <w:pPr>
      <w:pStyle w:val="Intestazione"/>
    </w:pPr>
  </w:p>
  <w:p w14:paraId="23CBC280" w14:textId="77777777" w:rsidR="00CC2272" w:rsidRDefault="00CC2272">
    <w:pPr>
      <w:pStyle w:val="Intestazio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4688"/>
    <w:multiLevelType w:val="hybridMultilevel"/>
    <w:tmpl w:val="458C6328"/>
    <w:lvl w:ilvl="0" w:tplc="FFFFFFFF">
      <w:start w:val="1"/>
      <w:numFmt w:val="decimal"/>
      <w:pStyle w:val="Titolo2"/>
      <w:lvlText w:val="%1."/>
      <w:lvlJc w:val="left"/>
      <w:pPr>
        <w:ind w:left="6598"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54877AFD"/>
    <w:multiLevelType w:val="hybridMultilevel"/>
    <w:tmpl w:val="206E7314"/>
    <w:lvl w:ilvl="0" w:tplc="B08686A6">
      <w:numFmt w:val="bullet"/>
      <w:lvlText w:val="-"/>
      <w:lvlJc w:val="left"/>
      <w:pPr>
        <w:ind w:left="1004" w:hanging="360"/>
      </w:pPr>
      <w:rPr>
        <w:rFonts w:ascii="Cambria" w:eastAsia="Times" w:hAnsi="Cambria"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679890240">
    <w:abstractNumId w:val="0"/>
  </w:num>
  <w:num w:numId="2" w16cid:durableId="55281582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6" w:nlCheck="1" w:checkStyle="1"/>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C4B"/>
    <w:rsid w:val="00002A30"/>
    <w:rsid w:val="00003F17"/>
    <w:rsid w:val="00007E86"/>
    <w:rsid w:val="00026AE6"/>
    <w:rsid w:val="00027468"/>
    <w:rsid w:val="000306F9"/>
    <w:rsid w:val="0003123C"/>
    <w:rsid w:val="00041DF3"/>
    <w:rsid w:val="00057C38"/>
    <w:rsid w:val="000615D2"/>
    <w:rsid w:val="00065EAF"/>
    <w:rsid w:val="00081FFC"/>
    <w:rsid w:val="000918DB"/>
    <w:rsid w:val="000C5A4F"/>
    <w:rsid w:val="000D25A8"/>
    <w:rsid w:val="000D50C4"/>
    <w:rsid w:val="000D522E"/>
    <w:rsid w:val="000E63A5"/>
    <w:rsid w:val="000F1EBB"/>
    <w:rsid w:val="000F5FC0"/>
    <w:rsid w:val="001026C6"/>
    <w:rsid w:val="00105C12"/>
    <w:rsid w:val="00122393"/>
    <w:rsid w:val="00125363"/>
    <w:rsid w:val="00130287"/>
    <w:rsid w:val="00132BA4"/>
    <w:rsid w:val="00151E2A"/>
    <w:rsid w:val="001638D8"/>
    <w:rsid w:val="00170809"/>
    <w:rsid w:val="001738AC"/>
    <w:rsid w:val="00174ACD"/>
    <w:rsid w:val="00183EF0"/>
    <w:rsid w:val="001966E9"/>
    <w:rsid w:val="001A0BDF"/>
    <w:rsid w:val="001E53C1"/>
    <w:rsid w:val="001F629E"/>
    <w:rsid w:val="0020FD29"/>
    <w:rsid w:val="00211D45"/>
    <w:rsid w:val="00213D22"/>
    <w:rsid w:val="00213E2E"/>
    <w:rsid w:val="00224D65"/>
    <w:rsid w:val="0022547C"/>
    <w:rsid w:val="002320A7"/>
    <w:rsid w:val="00237625"/>
    <w:rsid w:val="00252116"/>
    <w:rsid w:val="00262272"/>
    <w:rsid w:val="00266F46"/>
    <w:rsid w:val="0026754D"/>
    <w:rsid w:val="00270E26"/>
    <w:rsid w:val="00273508"/>
    <w:rsid w:val="00274AF4"/>
    <w:rsid w:val="00281B0E"/>
    <w:rsid w:val="002841E7"/>
    <w:rsid w:val="00285D31"/>
    <w:rsid w:val="00295489"/>
    <w:rsid w:val="002A6009"/>
    <w:rsid w:val="002B50B5"/>
    <w:rsid w:val="002C31B5"/>
    <w:rsid w:val="002D5712"/>
    <w:rsid w:val="002E183C"/>
    <w:rsid w:val="00310DB8"/>
    <w:rsid w:val="00322DC2"/>
    <w:rsid w:val="0032532E"/>
    <w:rsid w:val="003329D7"/>
    <w:rsid w:val="0033435B"/>
    <w:rsid w:val="003369B7"/>
    <w:rsid w:val="00342F73"/>
    <w:rsid w:val="00345942"/>
    <w:rsid w:val="00347B8A"/>
    <w:rsid w:val="00350330"/>
    <w:rsid w:val="00365828"/>
    <w:rsid w:val="0037023E"/>
    <w:rsid w:val="003806AB"/>
    <w:rsid w:val="003911FE"/>
    <w:rsid w:val="003A26BE"/>
    <w:rsid w:val="003A5533"/>
    <w:rsid w:val="003A5A2C"/>
    <w:rsid w:val="003C3611"/>
    <w:rsid w:val="003C4F05"/>
    <w:rsid w:val="003C55DC"/>
    <w:rsid w:val="003D2601"/>
    <w:rsid w:val="003E556F"/>
    <w:rsid w:val="003E71C2"/>
    <w:rsid w:val="003E7B07"/>
    <w:rsid w:val="003F499E"/>
    <w:rsid w:val="003F68DD"/>
    <w:rsid w:val="00405A21"/>
    <w:rsid w:val="0040600A"/>
    <w:rsid w:val="00412A26"/>
    <w:rsid w:val="004137BF"/>
    <w:rsid w:val="00417570"/>
    <w:rsid w:val="00420BF5"/>
    <w:rsid w:val="00423693"/>
    <w:rsid w:val="00427430"/>
    <w:rsid w:val="00433817"/>
    <w:rsid w:val="00435C13"/>
    <w:rsid w:val="00442ABF"/>
    <w:rsid w:val="00451236"/>
    <w:rsid w:val="00451F2E"/>
    <w:rsid w:val="00455F7D"/>
    <w:rsid w:val="004629C3"/>
    <w:rsid w:val="004635DD"/>
    <w:rsid w:val="00465BE2"/>
    <w:rsid w:val="00466FF0"/>
    <w:rsid w:val="004A0490"/>
    <w:rsid w:val="004B3968"/>
    <w:rsid w:val="004D2B04"/>
    <w:rsid w:val="004D3C58"/>
    <w:rsid w:val="004E48B0"/>
    <w:rsid w:val="004F4377"/>
    <w:rsid w:val="004F4C94"/>
    <w:rsid w:val="004F6CEE"/>
    <w:rsid w:val="0051478B"/>
    <w:rsid w:val="0051500E"/>
    <w:rsid w:val="005158AA"/>
    <w:rsid w:val="00533CE9"/>
    <w:rsid w:val="00540A6A"/>
    <w:rsid w:val="00541B4D"/>
    <w:rsid w:val="0054643C"/>
    <w:rsid w:val="00550F2F"/>
    <w:rsid w:val="00564FAC"/>
    <w:rsid w:val="005665D3"/>
    <w:rsid w:val="005718F2"/>
    <w:rsid w:val="00575ED0"/>
    <w:rsid w:val="005C43C5"/>
    <w:rsid w:val="005C43DE"/>
    <w:rsid w:val="005C5857"/>
    <w:rsid w:val="005D72FF"/>
    <w:rsid w:val="005E2C3D"/>
    <w:rsid w:val="005F2C3E"/>
    <w:rsid w:val="005F39D4"/>
    <w:rsid w:val="005F775E"/>
    <w:rsid w:val="00601B2A"/>
    <w:rsid w:val="00634574"/>
    <w:rsid w:val="006543C9"/>
    <w:rsid w:val="00665533"/>
    <w:rsid w:val="0067310F"/>
    <w:rsid w:val="00681AC1"/>
    <w:rsid w:val="00682AF2"/>
    <w:rsid w:val="00684F89"/>
    <w:rsid w:val="00695045"/>
    <w:rsid w:val="006A303E"/>
    <w:rsid w:val="006B1557"/>
    <w:rsid w:val="006B1DEE"/>
    <w:rsid w:val="006C5229"/>
    <w:rsid w:val="006D0D11"/>
    <w:rsid w:val="006D41E7"/>
    <w:rsid w:val="006D51B9"/>
    <w:rsid w:val="006D5989"/>
    <w:rsid w:val="006F385E"/>
    <w:rsid w:val="00701C87"/>
    <w:rsid w:val="00705C22"/>
    <w:rsid w:val="00705CDC"/>
    <w:rsid w:val="00706FC7"/>
    <w:rsid w:val="007149E3"/>
    <w:rsid w:val="00717BCE"/>
    <w:rsid w:val="00732B35"/>
    <w:rsid w:val="00733B0C"/>
    <w:rsid w:val="007351B3"/>
    <w:rsid w:val="00747F0A"/>
    <w:rsid w:val="00751E6A"/>
    <w:rsid w:val="007576F1"/>
    <w:rsid w:val="00774D23"/>
    <w:rsid w:val="0077557F"/>
    <w:rsid w:val="007931CA"/>
    <w:rsid w:val="0079355B"/>
    <w:rsid w:val="00793E23"/>
    <w:rsid w:val="00795ADD"/>
    <w:rsid w:val="007B05B2"/>
    <w:rsid w:val="007C7A2C"/>
    <w:rsid w:val="007E28C7"/>
    <w:rsid w:val="007E6965"/>
    <w:rsid w:val="007E6DB3"/>
    <w:rsid w:val="007F0E7D"/>
    <w:rsid w:val="007F175F"/>
    <w:rsid w:val="007F4B7A"/>
    <w:rsid w:val="0081214D"/>
    <w:rsid w:val="0081722E"/>
    <w:rsid w:val="00833699"/>
    <w:rsid w:val="00833E6D"/>
    <w:rsid w:val="00834238"/>
    <w:rsid w:val="0084201D"/>
    <w:rsid w:val="008814D8"/>
    <w:rsid w:val="00885B4D"/>
    <w:rsid w:val="00892865"/>
    <w:rsid w:val="008A55B4"/>
    <w:rsid w:val="008A75B8"/>
    <w:rsid w:val="008B3BB5"/>
    <w:rsid w:val="008C1966"/>
    <w:rsid w:val="008C3D86"/>
    <w:rsid w:val="008C7D4D"/>
    <w:rsid w:val="008D042D"/>
    <w:rsid w:val="008D493F"/>
    <w:rsid w:val="008F405B"/>
    <w:rsid w:val="008F9B0F"/>
    <w:rsid w:val="00906DD9"/>
    <w:rsid w:val="009150E3"/>
    <w:rsid w:val="00937EAA"/>
    <w:rsid w:val="00946589"/>
    <w:rsid w:val="00951843"/>
    <w:rsid w:val="0095402C"/>
    <w:rsid w:val="009551D8"/>
    <w:rsid w:val="009628BB"/>
    <w:rsid w:val="00964D14"/>
    <w:rsid w:val="009740BF"/>
    <w:rsid w:val="00976103"/>
    <w:rsid w:val="0098078C"/>
    <w:rsid w:val="00981C4B"/>
    <w:rsid w:val="00982C84"/>
    <w:rsid w:val="00992143"/>
    <w:rsid w:val="00993D7D"/>
    <w:rsid w:val="009B6FED"/>
    <w:rsid w:val="009C27BA"/>
    <w:rsid w:val="009D633A"/>
    <w:rsid w:val="009E0704"/>
    <w:rsid w:val="009E74B6"/>
    <w:rsid w:val="009F32F7"/>
    <w:rsid w:val="00A00EC6"/>
    <w:rsid w:val="00A02786"/>
    <w:rsid w:val="00A04EAF"/>
    <w:rsid w:val="00A0690F"/>
    <w:rsid w:val="00A06DE4"/>
    <w:rsid w:val="00A31C36"/>
    <w:rsid w:val="00A3572B"/>
    <w:rsid w:val="00A443F5"/>
    <w:rsid w:val="00A710A7"/>
    <w:rsid w:val="00A7426F"/>
    <w:rsid w:val="00A75753"/>
    <w:rsid w:val="00A84726"/>
    <w:rsid w:val="00A9492E"/>
    <w:rsid w:val="00A96C47"/>
    <w:rsid w:val="00A9723A"/>
    <w:rsid w:val="00A97313"/>
    <w:rsid w:val="00AA27D1"/>
    <w:rsid w:val="00AB421F"/>
    <w:rsid w:val="00AB7123"/>
    <w:rsid w:val="00AB763C"/>
    <w:rsid w:val="00AC2E33"/>
    <w:rsid w:val="00AC3AE0"/>
    <w:rsid w:val="00AF0C35"/>
    <w:rsid w:val="00B05BEB"/>
    <w:rsid w:val="00B1410E"/>
    <w:rsid w:val="00B1531D"/>
    <w:rsid w:val="00B27883"/>
    <w:rsid w:val="00B30B6B"/>
    <w:rsid w:val="00B35790"/>
    <w:rsid w:val="00B41928"/>
    <w:rsid w:val="00B45B89"/>
    <w:rsid w:val="00B51E77"/>
    <w:rsid w:val="00B65F04"/>
    <w:rsid w:val="00B82F13"/>
    <w:rsid w:val="00B862C3"/>
    <w:rsid w:val="00B92638"/>
    <w:rsid w:val="00B9270C"/>
    <w:rsid w:val="00B92C6F"/>
    <w:rsid w:val="00BA3ED2"/>
    <w:rsid w:val="00BA6B9F"/>
    <w:rsid w:val="00BB1F27"/>
    <w:rsid w:val="00BB63A9"/>
    <w:rsid w:val="00BB6A1A"/>
    <w:rsid w:val="00BB6DF0"/>
    <w:rsid w:val="00BC0B34"/>
    <w:rsid w:val="00BC30A7"/>
    <w:rsid w:val="00BC56EE"/>
    <w:rsid w:val="00BF6A96"/>
    <w:rsid w:val="00C03457"/>
    <w:rsid w:val="00C371F1"/>
    <w:rsid w:val="00C50E8B"/>
    <w:rsid w:val="00C53EC3"/>
    <w:rsid w:val="00C54D11"/>
    <w:rsid w:val="00C54DFF"/>
    <w:rsid w:val="00C54E7D"/>
    <w:rsid w:val="00C633E6"/>
    <w:rsid w:val="00C66B1A"/>
    <w:rsid w:val="00C71819"/>
    <w:rsid w:val="00C71F72"/>
    <w:rsid w:val="00C7465A"/>
    <w:rsid w:val="00C85C50"/>
    <w:rsid w:val="00C85E33"/>
    <w:rsid w:val="00C97399"/>
    <w:rsid w:val="00CA2E5D"/>
    <w:rsid w:val="00CA7060"/>
    <w:rsid w:val="00CB1D47"/>
    <w:rsid w:val="00CB4014"/>
    <w:rsid w:val="00CC2272"/>
    <w:rsid w:val="00CD7F6F"/>
    <w:rsid w:val="00D0177F"/>
    <w:rsid w:val="00D06F74"/>
    <w:rsid w:val="00D1452A"/>
    <w:rsid w:val="00D21332"/>
    <w:rsid w:val="00D22261"/>
    <w:rsid w:val="00D240C0"/>
    <w:rsid w:val="00D266DE"/>
    <w:rsid w:val="00D31EE4"/>
    <w:rsid w:val="00D33AC0"/>
    <w:rsid w:val="00D425AF"/>
    <w:rsid w:val="00D449A3"/>
    <w:rsid w:val="00D50167"/>
    <w:rsid w:val="00D5173C"/>
    <w:rsid w:val="00D5185A"/>
    <w:rsid w:val="00D606CC"/>
    <w:rsid w:val="00D60E45"/>
    <w:rsid w:val="00D70CBE"/>
    <w:rsid w:val="00DA7D45"/>
    <w:rsid w:val="00DB545A"/>
    <w:rsid w:val="00DC2914"/>
    <w:rsid w:val="00DE386E"/>
    <w:rsid w:val="00DF24FE"/>
    <w:rsid w:val="00DF4A88"/>
    <w:rsid w:val="00E074DD"/>
    <w:rsid w:val="00E12C1E"/>
    <w:rsid w:val="00E1415D"/>
    <w:rsid w:val="00E1416E"/>
    <w:rsid w:val="00E1709E"/>
    <w:rsid w:val="00E22D80"/>
    <w:rsid w:val="00E35F3F"/>
    <w:rsid w:val="00E44B2D"/>
    <w:rsid w:val="00E478A3"/>
    <w:rsid w:val="00E51E2F"/>
    <w:rsid w:val="00E65D6F"/>
    <w:rsid w:val="00E67772"/>
    <w:rsid w:val="00E74D71"/>
    <w:rsid w:val="00E90FDF"/>
    <w:rsid w:val="00EA0B2E"/>
    <w:rsid w:val="00EC1610"/>
    <w:rsid w:val="00EC34B7"/>
    <w:rsid w:val="00ED4E6D"/>
    <w:rsid w:val="00ED5486"/>
    <w:rsid w:val="00ED6EF6"/>
    <w:rsid w:val="00EE18F8"/>
    <w:rsid w:val="00F0352A"/>
    <w:rsid w:val="00F0E2FB"/>
    <w:rsid w:val="00F12D8D"/>
    <w:rsid w:val="00F26C96"/>
    <w:rsid w:val="00F330EE"/>
    <w:rsid w:val="00F44062"/>
    <w:rsid w:val="00F516D2"/>
    <w:rsid w:val="00F52A70"/>
    <w:rsid w:val="00F53537"/>
    <w:rsid w:val="00F543AA"/>
    <w:rsid w:val="00F55B16"/>
    <w:rsid w:val="00F71BB5"/>
    <w:rsid w:val="00F734CD"/>
    <w:rsid w:val="00F765DB"/>
    <w:rsid w:val="00F77B44"/>
    <w:rsid w:val="00F877F8"/>
    <w:rsid w:val="00F931CF"/>
    <w:rsid w:val="00F974F9"/>
    <w:rsid w:val="00FB2AA7"/>
    <w:rsid w:val="00FB54C3"/>
    <w:rsid w:val="00FC4494"/>
    <w:rsid w:val="00FC53DB"/>
    <w:rsid w:val="00FC70A2"/>
    <w:rsid w:val="00FC791C"/>
    <w:rsid w:val="00FD037F"/>
    <w:rsid w:val="00FD099D"/>
    <w:rsid w:val="00FD6FFF"/>
    <w:rsid w:val="00FD7DFF"/>
    <w:rsid w:val="00FF4EE8"/>
    <w:rsid w:val="00FF5E36"/>
    <w:rsid w:val="012B9E7C"/>
    <w:rsid w:val="0132DA8F"/>
    <w:rsid w:val="0136B246"/>
    <w:rsid w:val="01476E9F"/>
    <w:rsid w:val="0156D57A"/>
    <w:rsid w:val="0173FA02"/>
    <w:rsid w:val="01824DB3"/>
    <w:rsid w:val="018E7CA5"/>
    <w:rsid w:val="01BF9D74"/>
    <w:rsid w:val="01C666A2"/>
    <w:rsid w:val="01EE5E39"/>
    <w:rsid w:val="01FE2246"/>
    <w:rsid w:val="022426DD"/>
    <w:rsid w:val="025C424D"/>
    <w:rsid w:val="02664791"/>
    <w:rsid w:val="02795810"/>
    <w:rsid w:val="02966A7A"/>
    <w:rsid w:val="029B6D7A"/>
    <w:rsid w:val="02B53BFF"/>
    <w:rsid w:val="03082075"/>
    <w:rsid w:val="0313C313"/>
    <w:rsid w:val="032BC373"/>
    <w:rsid w:val="033F8082"/>
    <w:rsid w:val="03625B6A"/>
    <w:rsid w:val="0363EEE0"/>
    <w:rsid w:val="03658BE7"/>
    <w:rsid w:val="036E1ED6"/>
    <w:rsid w:val="037A8B73"/>
    <w:rsid w:val="03B27AFC"/>
    <w:rsid w:val="03E910DE"/>
    <w:rsid w:val="0411CD74"/>
    <w:rsid w:val="04364C61"/>
    <w:rsid w:val="04453DE1"/>
    <w:rsid w:val="04488BF6"/>
    <w:rsid w:val="0450589F"/>
    <w:rsid w:val="049633B1"/>
    <w:rsid w:val="04B538DB"/>
    <w:rsid w:val="04B61ADE"/>
    <w:rsid w:val="04CCDA30"/>
    <w:rsid w:val="04E56D4F"/>
    <w:rsid w:val="05188F3B"/>
    <w:rsid w:val="051D1DFA"/>
    <w:rsid w:val="059071D5"/>
    <w:rsid w:val="0593D2E0"/>
    <w:rsid w:val="059B0899"/>
    <w:rsid w:val="05A5E25D"/>
    <w:rsid w:val="05B10C5C"/>
    <w:rsid w:val="05BA6BE1"/>
    <w:rsid w:val="05D4CD3F"/>
    <w:rsid w:val="05DBBEA6"/>
    <w:rsid w:val="05E640F2"/>
    <w:rsid w:val="05EDC946"/>
    <w:rsid w:val="05EEFD38"/>
    <w:rsid w:val="0605B108"/>
    <w:rsid w:val="060C947C"/>
    <w:rsid w:val="061C914D"/>
    <w:rsid w:val="067882E9"/>
    <w:rsid w:val="0749D2B9"/>
    <w:rsid w:val="078BCE4A"/>
    <w:rsid w:val="078C0725"/>
    <w:rsid w:val="079AE000"/>
    <w:rsid w:val="07F54B3E"/>
    <w:rsid w:val="083A639D"/>
    <w:rsid w:val="083AE156"/>
    <w:rsid w:val="08B1EFB5"/>
    <w:rsid w:val="08B49F97"/>
    <w:rsid w:val="08CDE9FB"/>
    <w:rsid w:val="08D38154"/>
    <w:rsid w:val="08DDEBFE"/>
    <w:rsid w:val="08E6DE47"/>
    <w:rsid w:val="08F313AF"/>
    <w:rsid w:val="090BBEAC"/>
    <w:rsid w:val="0915DEB7"/>
    <w:rsid w:val="091BF5D4"/>
    <w:rsid w:val="0936B061"/>
    <w:rsid w:val="09410FFC"/>
    <w:rsid w:val="094E9441"/>
    <w:rsid w:val="0952C5DA"/>
    <w:rsid w:val="0964BB67"/>
    <w:rsid w:val="099A822C"/>
    <w:rsid w:val="09A22819"/>
    <w:rsid w:val="09C24E41"/>
    <w:rsid w:val="09F4EA6A"/>
    <w:rsid w:val="0A18C854"/>
    <w:rsid w:val="0A2F5F77"/>
    <w:rsid w:val="0A426BC0"/>
    <w:rsid w:val="0A5C802B"/>
    <w:rsid w:val="0A783485"/>
    <w:rsid w:val="0A7CF10C"/>
    <w:rsid w:val="0AA868A0"/>
    <w:rsid w:val="0ADF1CD3"/>
    <w:rsid w:val="0B199F05"/>
    <w:rsid w:val="0B2CBDA3"/>
    <w:rsid w:val="0B3169D9"/>
    <w:rsid w:val="0B400748"/>
    <w:rsid w:val="0B45D60A"/>
    <w:rsid w:val="0B4BF40C"/>
    <w:rsid w:val="0B4C5ED7"/>
    <w:rsid w:val="0B52DCCD"/>
    <w:rsid w:val="0B6C63F9"/>
    <w:rsid w:val="0B844134"/>
    <w:rsid w:val="0B8F8C21"/>
    <w:rsid w:val="0B96238E"/>
    <w:rsid w:val="0BCD5F8D"/>
    <w:rsid w:val="0BDAB874"/>
    <w:rsid w:val="0BE3F471"/>
    <w:rsid w:val="0BFEF514"/>
    <w:rsid w:val="0C170EA0"/>
    <w:rsid w:val="0C19D74B"/>
    <w:rsid w:val="0C43161C"/>
    <w:rsid w:val="0C93F5D1"/>
    <w:rsid w:val="0C9600DC"/>
    <w:rsid w:val="0CC88E04"/>
    <w:rsid w:val="0CE79483"/>
    <w:rsid w:val="0CE7C46D"/>
    <w:rsid w:val="0CECECE4"/>
    <w:rsid w:val="0D0D3614"/>
    <w:rsid w:val="0D2567EF"/>
    <w:rsid w:val="0D2B5C82"/>
    <w:rsid w:val="0D2EE4CD"/>
    <w:rsid w:val="0D4E1550"/>
    <w:rsid w:val="0D5274CF"/>
    <w:rsid w:val="0D5C5B18"/>
    <w:rsid w:val="0D6D18D2"/>
    <w:rsid w:val="0DA195FE"/>
    <w:rsid w:val="0DA574F0"/>
    <w:rsid w:val="0DCB23C2"/>
    <w:rsid w:val="0DD8AB1A"/>
    <w:rsid w:val="0DE90B5B"/>
    <w:rsid w:val="0DF173AD"/>
    <w:rsid w:val="0DF264AE"/>
    <w:rsid w:val="0E4E99C4"/>
    <w:rsid w:val="0E501492"/>
    <w:rsid w:val="0E7C107A"/>
    <w:rsid w:val="0EB2A195"/>
    <w:rsid w:val="0EB40506"/>
    <w:rsid w:val="0EDFC62E"/>
    <w:rsid w:val="0EDFF763"/>
    <w:rsid w:val="0F084886"/>
    <w:rsid w:val="0FAE6F21"/>
    <w:rsid w:val="0FB1931F"/>
    <w:rsid w:val="0FE76761"/>
    <w:rsid w:val="1001473D"/>
    <w:rsid w:val="10210F92"/>
    <w:rsid w:val="1039A6C3"/>
    <w:rsid w:val="103E2FB5"/>
    <w:rsid w:val="104129A6"/>
    <w:rsid w:val="104E3536"/>
    <w:rsid w:val="1060A276"/>
    <w:rsid w:val="1076BBAB"/>
    <w:rsid w:val="1077356A"/>
    <w:rsid w:val="107FE6E3"/>
    <w:rsid w:val="10C2C557"/>
    <w:rsid w:val="10D5D97F"/>
    <w:rsid w:val="11129628"/>
    <w:rsid w:val="114A9B78"/>
    <w:rsid w:val="1166EA6F"/>
    <w:rsid w:val="117E2FB1"/>
    <w:rsid w:val="119C445E"/>
    <w:rsid w:val="11C02C42"/>
    <w:rsid w:val="11F18C82"/>
    <w:rsid w:val="1202B643"/>
    <w:rsid w:val="126BFCBE"/>
    <w:rsid w:val="1285C3D6"/>
    <w:rsid w:val="128DA5F9"/>
    <w:rsid w:val="12910655"/>
    <w:rsid w:val="1293D7A5"/>
    <w:rsid w:val="12AE8ABD"/>
    <w:rsid w:val="12EBB7AC"/>
    <w:rsid w:val="1314E53D"/>
    <w:rsid w:val="131F95CF"/>
    <w:rsid w:val="134962B6"/>
    <w:rsid w:val="1357273A"/>
    <w:rsid w:val="135ECFE8"/>
    <w:rsid w:val="136E93CA"/>
    <w:rsid w:val="13740E82"/>
    <w:rsid w:val="13AC2F2E"/>
    <w:rsid w:val="13C2AAAB"/>
    <w:rsid w:val="1424E930"/>
    <w:rsid w:val="1427AACF"/>
    <w:rsid w:val="14425F9C"/>
    <w:rsid w:val="1450AA9D"/>
    <w:rsid w:val="145279FB"/>
    <w:rsid w:val="1453EFF4"/>
    <w:rsid w:val="146AEF2C"/>
    <w:rsid w:val="14A90047"/>
    <w:rsid w:val="14B81F86"/>
    <w:rsid w:val="14D41CC4"/>
    <w:rsid w:val="14F7CD04"/>
    <w:rsid w:val="14F914A7"/>
    <w:rsid w:val="15105526"/>
    <w:rsid w:val="1526F86E"/>
    <w:rsid w:val="15394A56"/>
    <w:rsid w:val="153E0F21"/>
    <w:rsid w:val="154F2CC1"/>
    <w:rsid w:val="15639A46"/>
    <w:rsid w:val="157AEF69"/>
    <w:rsid w:val="15A080E9"/>
    <w:rsid w:val="15AD1AB9"/>
    <w:rsid w:val="15EB4282"/>
    <w:rsid w:val="1605E1D3"/>
    <w:rsid w:val="16265967"/>
    <w:rsid w:val="162AD570"/>
    <w:rsid w:val="164D57E8"/>
    <w:rsid w:val="165C8757"/>
    <w:rsid w:val="165FFAFB"/>
    <w:rsid w:val="166E940E"/>
    <w:rsid w:val="16DBA33F"/>
    <w:rsid w:val="16EFDE4D"/>
    <w:rsid w:val="17042E78"/>
    <w:rsid w:val="171DB69E"/>
    <w:rsid w:val="173F170A"/>
    <w:rsid w:val="174AE6F1"/>
    <w:rsid w:val="175705DF"/>
    <w:rsid w:val="17647778"/>
    <w:rsid w:val="1776C541"/>
    <w:rsid w:val="178269A6"/>
    <w:rsid w:val="178EAFE3"/>
    <w:rsid w:val="17A26B8A"/>
    <w:rsid w:val="17C00D28"/>
    <w:rsid w:val="17D80048"/>
    <w:rsid w:val="17FB027F"/>
    <w:rsid w:val="180274A7"/>
    <w:rsid w:val="1803D4A1"/>
    <w:rsid w:val="182A985D"/>
    <w:rsid w:val="182E012E"/>
    <w:rsid w:val="187C0AA7"/>
    <w:rsid w:val="189BF8B5"/>
    <w:rsid w:val="18AB2A94"/>
    <w:rsid w:val="18F40FC8"/>
    <w:rsid w:val="18F8CD74"/>
    <w:rsid w:val="18F8F7AB"/>
    <w:rsid w:val="190993AC"/>
    <w:rsid w:val="19254D3D"/>
    <w:rsid w:val="194EF03D"/>
    <w:rsid w:val="19501C8B"/>
    <w:rsid w:val="195C36CB"/>
    <w:rsid w:val="1960E2C9"/>
    <w:rsid w:val="19C61593"/>
    <w:rsid w:val="19D6251D"/>
    <w:rsid w:val="19F900BE"/>
    <w:rsid w:val="1A1478BD"/>
    <w:rsid w:val="1A327A6A"/>
    <w:rsid w:val="1A5E7F7A"/>
    <w:rsid w:val="1A60DD45"/>
    <w:rsid w:val="1A723653"/>
    <w:rsid w:val="1A7B0939"/>
    <w:rsid w:val="1A7DF26C"/>
    <w:rsid w:val="1A7E8C8C"/>
    <w:rsid w:val="1A81FE56"/>
    <w:rsid w:val="1AA5640D"/>
    <w:rsid w:val="1AB21CE2"/>
    <w:rsid w:val="1B2649E1"/>
    <w:rsid w:val="1B6A7ABF"/>
    <w:rsid w:val="1B7C038A"/>
    <w:rsid w:val="1B8F7EFB"/>
    <w:rsid w:val="1B9D2163"/>
    <w:rsid w:val="1B9F57A7"/>
    <w:rsid w:val="1BA95062"/>
    <w:rsid w:val="1BBA8F65"/>
    <w:rsid w:val="1C1DAA60"/>
    <w:rsid w:val="1C1EA05B"/>
    <w:rsid w:val="1C306E36"/>
    <w:rsid w:val="1C3BFDEE"/>
    <w:rsid w:val="1C4DED43"/>
    <w:rsid w:val="1C6327AF"/>
    <w:rsid w:val="1C7C4B30"/>
    <w:rsid w:val="1CAE6FC6"/>
    <w:rsid w:val="1CB90F1F"/>
    <w:rsid w:val="1CC21A42"/>
    <w:rsid w:val="1CC2DD30"/>
    <w:rsid w:val="1CCE9B4F"/>
    <w:rsid w:val="1CEFB4DF"/>
    <w:rsid w:val="1CF94CF4"/>
    <w:rsid w:val="1CFA2A9E"/>
    <w:rsid w:val="1D0AFE34"/>
    <w:rsid w:val="1D0F63FC"/>
    <w:rsid w:val="1D193258"/>
    <w:rsid w:val="1D400928"/>
    <w:rsid w:val="1D4CE488"/>
    <w:rsid w:val="1D610CE2"/>
    <w:rsid w:val="1D9B0FE4"/>
    <w:rsid w:val="1D9C09FE"/>
    <w:rsid w:val="1DA2E999"/>
    <w:rsid w:val="1DB97AC1"/>
    <w:rsid w:val="1DBDC0D3"/>
    <w:rsid w:val="1DE52265"/>
    <w:rsid w:val="1DF65467"/>
    <w:rsid w:val="1DFF10D9"/>
    <w:rsid w:val="1E1A26C8"/>
    <w:rsid w:val="1E3C2A94"/>
    <w:rsid w:val="1E3DEABC"/>
    <w:rsid w:val="1E4FE28D"/>
    <w:rsid w:val="1E5B76F4"/>
    <w:rsid w:val="1E61882F"/>
    <w:rsid w:val="1E8238D3"/>
    <w:rsid w:val="1E8A7F1B"/>
    <w:rsid w:val="1E8F8F76"/>
    <w:rsid w:val="1E9B881C"/>
    <w:rsid w:val="1EA6CE95"/>
    <w:rsid w:val="1EB08030"/>
    <w:rsid w:val="1ED4F3C1"/>
    <w:rsid w:val="1EE53E33"/>
    <w:rsid w:val="1F270DF4"/>
    <w:rsid w:val="1F422D4E"/>
    <w:rsid w:val="1F5C62B0"/>
    <w:rsid w:val="1F939BBC"/>
    <w:rsid w:val="1FFFD1D0"/>
    <w:rsid w:val="2025EC68"/>
    <w:rsid w:val="203BE4D4"/>
    <w:rsid w:val="203D4695"/>
    <w:rsid w:val="205654F7"/>
    <w:rsid w:val="205B5ECA"/>
    <w:rsid w:val="205E4C84"/>
    <w:rsid w:val="20A2A4FF"/>
    <w:rsid w:val="21149936"/>
    <w:rsid w:val="2135F960"/>
    <w:rsid w:val="215CCC45"/>
    <w:rsid w:val="2169F238"/>
    <w:rsid w:val="216A3331"/>
    <w:rsid w:val="216D6713"/>
    <w:rsid w:val="2172333F"/>
    <w:rsid w:val="217A799A"/>
    <w:rsid w:val="218EDBD2"/>
    <w:rsid w:val="21958B65"/>
    <w:rsid w:val="2197262C"/>
    <w:rsid w:val="21AEB3C2"/>
    <w:rsid w:val="21BA632B"/>
    <w:rsid w:val="22439CEB"/>
    <w:rsid w:val="2247A3E9"/>
    <w:rsid w:val="2247AA0D"/>
    <w:rsid w:val="225EAF72"/>
    <w:rsid w:val="2278A299"/>
    <w:rsid w:val="227D4838"/>
    <w:rsid w:val="228E52F0"/>
    <w:rsid w:val="2293212E"/>
    <w:rsid w:val="22A72A1F"/>
    <w:rsid w:val="22BD4830"/>
    <w:rsid w:val="22E2E194"/>
    <w:rsid w:val="22E30263"/>
    <w:rsid w:val="230EAB7C"/>
    <w:rsid w:val="2315EF5C"/>
    <w:rsid w:val="233D0B2F"/>
    <w:rsid w:val="234D650C"/>
    <w:rsid w:val="23856C5F"/>
    <w:rsid w:val="23B9A914"/>
    <w:rsid w:val="23CA01D1"/>
    <w:rsid w:val="23EA10CB"/>
    <w:rsid w:val="23ECB36F"/>
    <w:rsid w:val="23ED87B9"/>
    <w:rsid w:val="241125E5"/>
    <w:rsid w:val="2432A59D"/>
    <w:rsid w:val="244CECC8"/>
    <w:rsid w:val="24796558"/>
    <w:rsid w:val="2488FAEA"/>
    <w:rsid w:val="249A0048"/>
    <w:rsid w:val="249E3984"/>
    <w:rsid w:val="24AE9909"/>
    <w:rsid w:val="24D08810"/>
    <w:rsid w:val="24D6A3D4"/>
    <w:rsid w:val="24D6E686"/>
    <w:rsid w:val="250593BF"/>
    <w:rsid w:val="251D9516"/>
    <w:rsid w:val="254451C0"/>
    <w:rsid w:val="259E0A92"/>
    <w:rsid w:val="25AF2E39"/>
    <w:rsid w:val="25FC1AFF"/>
    <w:rsid w:val="260F3108"/>
    <w:rsid w:val="262AFD24"/>
    <w:rsid w:val="265BC038"/>
    <w:rsid w:val="265DE45B"/>
    <w:rsid w:val="2661896B"/>
    <w:rsid w:val="2668FC88"/>
    <w:rsid w:val="267379C4"/>
    <w:rsid w:val="2676BC88"/>
    <w:rsid w:val="2684AB44"/>
    <w:rsid w:val="26A74799"/>
    <w:rsid w:val="26A90BF5"/>
    <w:rsid w:val="26A929B7"/>
    <w:rsid w:val="26A9FFB8"/>
    <w:rsid w:val="26AD2D66"/>
    <w:rsid w:val="26B20DEB"/>
    <w:rsid w:val="26EA9E3F"/>
    <w:rsid w:val="26FBB685"/>
    <w:rsid w:val="26FCB122"/>
    <w:rsid w:val="2717C92B"/>
    <w:rsid w:val="2739AB05"/>
    <w:rsid w:val="2754477F"/>
    <w:rsid w:val="27A495D0"/>
    <w:rsid w:val="27C7CEB7"/>
    <w:rsid w:val="27D8A143"/>
    <w:rsid w:val="27E82B64"/>
    <w:rsid w:val="280D5C7F"/>
    <w:rsid w:val="2848FDC7"/>
    <w:rsid w:val="28563458"/>
    <w:rsid w:val="2886FA94"/>
    <w:rsid w:val="28C02492"/>
    <w:rsid w:val="28C23930"/>
    <w:rsid w:val="28D33827"/>
    <w:rsid w:val="28F8D995"/>
    <w:rsid w:val="29144B2C"/>
    <w:rsid w:val="2927A4FC"/>
    <w:rsid w:val="295D38F1"/>
    <w:rsid w:val="2961A978"/>
    <w:rsid w:val="29715E3F"/>
    <w:rsid w:val="29938CDF"/>
    <w:rsid w:val="29959D5B"/>
    <w:rsid w:val="29A09D4A"/>
    <w:rsid w:val="29D9ADF0"/>
    <w:rsid w:val="29F2D44B"/>
    <w:rsid w:val="2A51BC50"/>
    <w:rsid w:val="2A523C5E"/>
    <w:rsid w:val="2A545D19"/>
    <w:rsid w:val="2A556C6B"/>
    <w:rsid w:val="2A62AE1A"/>
    <w:rsid w:val="2A7871F1"/>
    <w:rsid w:val="2A8ED6E0"/>
    <w:rsid w:val="2AB5C529"/>
    <w:rsid w:val="2AB8CEDE"/>
    <w:rsid w:val="2AD6BD8E"/>
    <w:rsid w:val="2AF44093"/>
    <w:rsid w:val="2AF639E4"/>
    <w:rsid w:val="2B0F764D"/>
    <w:rsid w:val="2B24E015"/>
    <w:rsid w:val="2B2D68B2"/>
    <w:rsid w:val="2B4739DC"/>
    <w:rsid w:val="2B481D14"/>
    <w:rsid w:val="2B4A0EB8"/>
    <w:rsid w:val="2B834092"/>
    <w:rsid w:val="2B8D8ED5"/>
    <w:rsid w:val="2BC4C097"/>
    <w:rsid w:val="2BDBDEE7"/>
    <w:rsid w:val="2BF1747B"/>
    <w:rsid w:val="2C14BBA8"/>
    <w:rsid w:val="2C5F45BE"/>
    <w:rsid w:val="2C826CDF"/>
    <w:rsid w:val="2C8E2056"/>
    <w:rsid w:val="2C98E835"/>
    <w:rsid w:val="2CAE9410"/>
    <w:rsid w:val="2CC3D627"/>
    <w:rsid w:val="2CC86309"/>
    <w:rsid w:val="2CD3D8F3"/>
    <w:rsid w:val="2CD59073"/>
    <w:rsid w:val="2CDD61B0"/>
    <w:rsid w:val="2D158165"/>
    <w:rsid w:val="2D28A6FB"/>
    <w:rsid w:val="2D5326BA"/>
    <w:rsid w:val="2D8BFDDB"/>
    <w:rsid w:val="2DA83BDC"/>
    <w:rsid w:val="2DB6762E"/>
    <w:rsid w:val="2DB76C29"/>
    <w:rsid w:val="2DBB0585"/>
    <w:rsid w:val="2DEA5B12"/>
    <w:rsid w:val="2E147C68"/>
    <w:rsid w:val="2E28F522"/>
    <w:rsid w:val="2E519674"/>
    <w:rsid w:val="2E71B259"/>
    <w:rsid w:val="2E7BFBF3"/>
    <w:rsid w:val="2E9F0C56"/>
    <w:rsid w:val="2EB2AC0C"/>
    <w:rsid w:val="2EC52F97"/>
    <w:rsid w:val="2ECCC80B"/>
    <w:rsid w:val="2F27CE3C"/>
    <w:rsid w:val="2F3A6E12"/>
    <w:rsid w:val="2F80BFCB"/>
    <w:rsid w:val="2FB79EDC"/>
    <w:rsid w:val="2FB8B70D"/>
    <w:rsid w:val="2FE7798F"/>
    <w:rsid w:val="300B79B5"/>
    <w:rsid w:val="3058CA71"/>
    <w:rsid w:val="305A29A5"/>
    <w:rsid w:val="305F0382"/>
    <w:rsid w:val="3078AA55"/>
    <w:rsid w:val="308A7F35"/>
    <w:rsid w:val="309A0E4D"/>
    <w:rsid w:val="30A58314"/>
    <w:rsid w:val="30B2CB77"/>
    <w:rsid w:val="30DC8D98"/>
    <w:rsid w:val="30EE16F0"/>
    <w:rsid w:val="310EFE76"/>
    <w:rsid w:val="31189A2A"/>
    <w:rsid w:val="314BFD68"/>
    <w:rsid w:val="314EF754"/>
    <w:rsid w:val="315DDFB5"/>
    <w:rsid w:val="316A912D"/>
    <w:rsid w:val="317DC519"/>
    <w:rsid w:val="31942199"/>
    <w:rsid w:val="31B6697D"/>
    <w:rsid w:val="31E28797"/>
    <w:rsid w:val="31FC181E"/>
    <w:rsid w:val="32132BE8"/>
    <w:rsid w:val="32221825"/>
    <w:rsid w:val="3240BD65"/>
    <w:rsid w:val="324AE720"/>
    <w:rsid w:val="324B74B9"/>
    <w:rsid w:val="3251C16B"/>
    <w:rsid w:val="329C7550"/>
    <w:rsid w:val="32D692D1"/>
    <w:rsid w:val="32F3150E"/>
    <w:rsid w:val="330F69F2"/>
    <w:rsid w:val="33431A77"/>
    <w:rsid w:val="33706899"/>
    <w:rsid w:val="338B5C54"/>
    <w:rsid w:val="3397E87F"/>
    <w:rsid w:val="33994513"/>
    <w:rsid w:val="339D07EB"/>
    <w:rsid w:val="33C3BCB2"/>
    <w:rsid w:val="33D7BDD1"/>
    <w:rsid w:val="33EE9C3E"/>
    <w:rsid w:val="344FFB66"/>
    <w:rsid w:val="345E0964"/>
    <w:rsid w:val="347478C6"/>
    <w:rsid w:val="3478530B"/>
    <w:rsid w:val="347FCD70"/>
    <w:rsid w:val="34F011A4"/>
    <w:rsid w:val="35076AED"/>
    <w:rsid w:val="352F6E55"/>
    <w:rsid w:val="353588B9"/>
    <w:rsid w:val="3538D84C"/>
    <w:rsid w:val="35585D27"/>
    <w:rsid w:val="35B59955"/>
    <w:rsid w:val="35B724AF"/>
    <w:rsid w:val="35C42F58"/>
    <w:rsid w:val="35F56677"/>
    <w:rsid w:val="360143F5"/>
    <w:rsid w:val="36021B65"/>
    <w:rsid w:val="3614236C"/>
    <w:rsid w:val="36453E17"/>
    <w:rsid w:val="36568ABD"/>
    <w:rsid w:val="3681CB75"/>
    <w:rsid w:val="36A8489E"/>
    <w:rsid w:val="36A9D4B9"/>
    <w:rsid w:val="36B79AA6"/>
    <w:rsid w:val="36C80EDC"/>
    <w:rsid w:val="36C937A8"/>
    <w:rsid w:val="36DE86B3"/>
    <w:rsid w:val="37094FD1"/>
    <w:rsid w:val="370B77D2"/>
    <w:rsid w:val="372C4FC9"/>
    <w:rsid w:val="373BDCF9"/>
    <w:rsid w:val="374A9FB2"/>
    <w:rsid w:val="375C7BFC"/>
    <w:rsid w:val="37959480"/>
    <w:rsid w:val="379FA7ED"/>
    <w:rsid w:val="37B406EB"/>
    <w:rsid w:val="38170F07"/>
    <w:rsid w:val="3819FC6A"/>
    <w:rsid w:val="383A8FF0"/>
    <w:rsid w:val="386890F7"/>
    <w:rsid w:val="388BF7D5"/>
    <w:rsid w:val="388FA854"/>
    <w:rsid w:val="38A4BD77"/>
    <w:rsid w:val="38CD87ED"/>
    <w:rsid w:val="38CFBFD4"/>
    <w:rsid w:val="38E3FBE8"/>
    <w:rsid w:val="38F1689B"/>
    <w:rsid w:val="3900E7FE"/>
    <w:rsid w:val="390DE2FD"/>
    <w:rsid w:val="390FC464"/>
    <w:rsid w:val="39158DFB"/>
    <w:rsid w:val="39207402"/>
    <w:rsid w:val="393DCC02"/>
    <w:rsid w:val="39696ADA"/>
    <w:rsid w:val="3982E871"/>
    <w:rsid w:val="398463D6"/>
    <w:rsid w:val="398AD179"/>
    <w:rsid w:val="398C0674"/>
    <w:rsid w:val="399EDE07"/>
    <w:rsid w:val="399F337E"/>
    <w:rsid w:val="39A7A3CD"/>
    <w:rsid w:val="39D49B5D"/>
    <w:rsid w:val="39DAF911"/>
    <w:rsid w:val="39E83592"/>
    <w:rsid w:val="39EDEAF5"/>
    <w:rsid w:val="3A056693"/>
    <w:rsid w:val="3A31617B"/>
    <w:rsid w:val="3A400409"/>
    <w:rsid w:val="3A4378CF"/>
    <w:rsid w:val="3A535C46"/>
    <w:rsid w:val="3A558131"/>
    <w:rsid w:val="3A5E1F16"/>
    <w:rsid w:val="3A737DBB"/>
    <w:rsid w:val="3AA736B9"/>
    <w:rsid w:val="3AC3C057"/>
    <w:rsid w:val="3AEEB4E5"/>
    <w:rsid w:val="3B0D05C4"/>
    <w:rsid w:val="3B69BA39"/>
    <w:rsid w:val="3B6A013B"/>
    <w:rsid w:val="3B94BC44"/>
    <w:rsid w:val="3BA6939A"/>
    <w:rsid w:val="3BAE5062"/>
    <w:rsid w:val="3BB0E93B"/>
    <w:rsid w:val="3BBBD6F9"/>
    <w:rsid w:val="3BBC3E53"/>
    <w:rsid w:val="3C081B74"/>
    <w:rsid w:val="3C0D13DB"/>
    <w:rsid w:val="3C29095D"/>
    <w:rsid w:val="3C4FC5E8"/>
    <w:rsid w:val="3C51B11D"/>
    <w:rsid w:val="3C58E381"/>
    <w:rsid w:val="3C72A5D9"/>
    <w:rsid w:val="3C7D2CD0"/>
    <w:rsid w:val="3C8F4AA3"/>
    <w:rsid w:val="3C9F74E1"/>
    <w:rsid w:val="3CAD74E6"/>
    <w:rsid w:val="3CAE3A71"/>
    <w:rsid w:val="3CCA214C"/>
    <w:rsid w:val="3CFE700A"/>
    <w:rsid w:val="3D01165D"/>
    <w:rsid w:val="3D3F60BF"/>
    <w:rsid w:val="3D61B3A5"/>
    <w:rsid w:val="3D782402"/>
    <w:rsid w:val="3D8E355C"/>
    <w:rsid w:val="3DDB9F0C"/>
    <w:rsid w:val="3E192A30"/>
    <w:rsid w:val="3E1A04CD"/>
    <w:rsid w:val="3E1AC3FE"/>
    <w:rsid w:val="3E304870"/>
    <w:rsid w:val="3E611B65"/>
    <w:rsid w:val="3EA0D576"/>
    <w:rsid w:val="3EB0B93F"/>
    <w:rsid w:val="3EB6362D"/>
    <w:rsid w:val="3EBD1DA6"/>
    <w:rsid w:val="3EFB3959"/>
    <w:rsid w:val="3F0DFE60"/>
    <w:rsid w:val="3F132666"/>
    <w:rsid w:val="3F1C7710"/>
    <w:rsid w:val="3F2DC681"/>
    <w:rsid w:val="3F471AF6"/>
    <w:rsid w:val="3F4E034B"/>
    <w:rsid w:val="3F7057DF"/>
    <w:rsid w:val="3F707C36"/>
    <w:rsid w:val="3F7E5E09"/>
    <w:rsid w:val="3F80D613"/>
    <w:rsid w:val="3F91FB73"/>
    <w:rsid w:val="3FD2E380"/>
    <w:rsid w:val="3FF7CFC8"/>
    <w:rsid w:val="40012BA2"/>
    <w:rsid w:val="402D378C"/>
    <w:rsid w:val="40397B0C"/>
    <w:rsid w:val="403EA6F2"/>
    <w:rsid w:val="404C89A0"/>
    <w:rsid w:val="40573E4B"/>
    <w:rsid w:val="40579E02"/>
    <w:rsid w:val="406E3D15"/>
    <w:rsid w:val="407CC014"/>
    <w:rsid w:val="40884FE8"/>
    <w:rsid w:val="40BB82B3"/>
    <w:rsid w:val="40BE84C3"/>
    <w:rsid w:val="40D5918A"/>
    <w:rsid w:val="40D96CBB"/>
    <w:rsid w:val="40F8CFB7"/>
    <w:rsid w:val="40FC9866"/>
    <w:rsid w:val="40FF9403"/>
    <w:rsid w:val="410C4C97"/>
    <w:rsid w:val="415AC3A9"/>
    <w:rsid w:val="415DF669"/>
    <w:rsid w:val="41772086"/>
    <w:rsid w:val="417BED33"/>
    <w:rsid w:val="4199A9A4"/>
    <w:rsid w:val="41AF69D1"/>
    <w:rsid w:val="42217EBF"/>
    <w:rsid w:val="4223D9E4"/>
    <w:rsid w:val="4246508E"/>
    <w:rsid w:val="42476E1E"/>
    <w:rsid w:val="42594F89"/>
    <w:rsid w:val="42628C57"/>
    <w:rsid w:val="429CA397"/>
    <w:rsid w:val="42A45B15"/>
    <w:rsid w:val="42CB70D2"/>
    <w:rsid w:val="42D9E0DE"/>
    <w:rsid w:val="42EC41FE"/>
    <w:rsid w:val="42F7B6E3"/>
    <w:rsid w:val="42F9C6CA"/>
    <w:rsid w:val="43096AFE"/>
    <w:rsid w:val="430A5AE6"/>
    <w:rsid w:val="430E691F"/>
    <w:rsid w:val="43111D09"/>
    <w:rsid w:val="43564E32"/>
    <w:rsid w:val="436AD597"/>
    <w:rsid w:val="438235E1"/>
    <w:rsid w:val="43909961"/>
    <w:rsid w:val="43D3BC13"/>
    <w:rsid w:val="43D70486"/>
    <w:rsid w:val="43E90F4B"/>
    <w:rsid w:val="43F1D448"/>
    <w:rsid w:val="4400CE6B"/>
    <w:rsid w:val="4435DB92"/>
    <w:rsid w:val="44808605"/>
    <w:rsid w:val="44917A59"/>
    <w:rsid w:val="450BDB52"/>
    <w:rsid w:val="451861CC"/>
    <w:rsid w:val="451FFAC3"/>
    <w:rsid w:val="453881F0"/>
    <w:rsid w:val="4544F69B"/>
    <w:rsid w:val="454952B1"/>
    <w:rsid w:val="4554D330"/>
    <w:rsid w:val="4559C4F9"/>
    <w:rsid w:val="4579D683"/>
    <w:rsid w:val="45AD365C"/>
    <w:rsid w:val="45C3CE43"/>
    <w:rsid w:val="45EA9505"/>
    <w:rsid w:val="45FAD8A0"/>
    <w:rsid w:val="45FD4671"/>
    <w:rsid w:val="46055867"/>
    <w:rsid w:val="4628734F"/>
    <w:rsid w:val="4628F31B"/>
    <w:rsid w:val="463F6E68"/>
    <w:rsid w:val="46435EB0"/>
    <w:rsid w:val="4688DD72"/>
    <w:rsid w:val="46A42816"/>
    <w:rsid w:val="46BBCB24"/>
    <w:rsid w:val="46BFD73A"/>
    <w:rsid w:val="46D45251"/>
    <w:rsid w:val="47015FE4"/>
    <w:rsid w:val="473693DB"/>
    <w:rsid w:val="47938788"/>
    <w:rsid w:val="47B3BB76"/>
    <w:rsid w:val="47CA29F5"/>
    <w:rsid w:val="47ECBDEE"/>
    <w:rsid w:val="4817787A"/>
    <w:rsid w:val="48224656"/>
    <w:rsid w:val="48319A02"/>
    <w:rsid w:val="48575EF7"/>
    <w:rsid w:val="48960410"/>
    <w:rsid w:val="48AEC774"/>
    <w:rsid w:val="48E6E918"/>
    <w:rsid w:val="48EDDEF2"/>
    <w:rsid w:val="48F0E4AC"/>
    <w:rsid w:val="4924C07C"/>
    <w:rsid w:val="49346FF8"/>
    <w:rsid w:val="495F4836"/>
    <w:rsid w:val="49767592"/>
    <w:rsid w:val="4984DFF9"/>
    <w:rsid w:val="498EE58B"/>
    <w:rsid w:val="4991F310"/>
    <w:rsid w:val="4999F747"/>
    <w:rsid w:val="499A3078"/>
    <w:rsid w:val="49B091DA"/>
    <w:rsid w:val="49BD44CE"/>
    <w:rsid w:val="49FFDAE5"/>
    <w:rsid w:val="4A0353AC"/>
    <w:rsid w:val="4A0BFDCC"/>
    <w:rsid w:val="4A2594DD"/>
    <w:rsid w:val="4A2A0524"/>
    <w:rsid w:val="4A47D6BE"/>
    <w:rsid w:val="4A5794EF"/>
    <w:rsid w:val="4A903ADA"/>
    <w:rsid w:val="4AA8FF97"/>
    <w:rsid w:val="4ADDD8AC"/>
    <w:rsid w:val="4AE3BE74"/>
    <w:rsid w:val="4AE72ED9"/>
    <w:rsid w:val="4B118C5A"/>
    <w:rsid w:val="4B1F0577"/>
    <w:rsid w:val="4B2A0679"/>
    <w:rsid w:val="4B499B72"/>
    <w:rsid w:val="4B4A0174"/>
    <w:rsid w:val="4B4A045B"/>
    <w:rsid w:val="4BAEC4E7"/>
    <w:rsid w:val="4BC5D585"/>
    <w:rsid w:val="4BC7E897"/>
    <w:rsid w:val="4BE372FC"/>
    <w:rsid w:val="4BF89BA2"/>
    <w:rsid w:val="4C550DE6"/>
    <w:rsid w:val="4C56BD41"/>
    <w:rsid w:val="4C6F3946"/>
    <w:rsid w:val="4C72D9A5"/>
    <w:rsid w:val="4C745298"/>
    <w:rsid w:val="4C870B50"/>
    <w:rsid w:val="4C88DECF"/>
    <w:rsid w:val="4C9E8907"/>
    <w:rsid w:val="4C9F01E2"/>
    <w:rsid w:val="4CA4B2AF"/>
    <w:rsid w:val="4CB2DDC5"/>
    <w:rsid w:val="4CD295A1"/>
    <w:rsid w:val="4CD52143"/>
    <w:rsid w:val="4CDB467E"/>
    <w:rsid w:val="4CDDCD00"/>
    <w:rsid w:val="4CF62BB2"/>
    <w:rsid w:val="4D1CBE33"/>
    <w:rsid w:val="4D452D24"/>
    <w:rsid w:val="4D4C8732"/>
    <w:rsid w:val="4D4E6DE7"/>
    <w:rsid w:val="4D63EBFC"/>
    <w:rsid w:val="4D6AF705"/>
    <w:rsid w:val="4D772629"/>
    <w:rsid w:val="4D84EF48"/>
    <w:rsid w:val="4DC369BD"/>
    <w:rsid w:val="4DC86489"/>
    <w:rsid w:val="4DD57708"/>
    <w:rsid w:val="4E0FC50B"/>
    <w:rsid w:val="4E22DBB1"/>
    <w:rsid w:val="4E2416E9"/>
    <w:rsid w:val="4E2F7274"/>
    <w:rsid w:val="4E382EE6"/>
    <w:rsid w:val="4E60B204"/>
    <w:rsid w:val="4E91C714"/>
    <w:rsid w:val="4F074CE4"/>
    <w:rsid w:val="4F124EAA"/>
    <w:rsid w:val="4F1EF57F"/>
    <w:rsid w:val="4F44844B"/>
    <w:rsid w:val="4F4D7F7C"/>
    <w:rsid w:val="4F4DCBD7"/>
    <w:rsid w:val="4F5BADAA"/>
    <w:rsid w:val="4F63BE51"/>
    <w:rsid w:val="4F67443B"/>
    <w:rsid w:val="4F6EB806"/>
    <w:rsid w:val="4FA583B5"/>
    <w:rsid w:val="4FEBF7B9"/>
    <w:rsid w:val="4FFA4EC3"/>
    <w:rsid w:val="5069892A"/>
    <w:rsid w:val="506A763E"/>
    <w:rsid w:val="50F364D5"/>
    <w:rsid w:val="51016D87"/>
    <w:rsid w:val="51028133"/>
    <w:rsid w:val="51265B1A"/>
    <w:rsid w:val="513F7DF5"/>
    <w:rsid w:val="51525FFE"/>
    <w:rsid w:val="516EEF38"/>
    <w:rsid w:val="51A0F077"/>
    <w:rsid w:val="51B21AC3"/>
    <w:rsid w:val="51C17920"/>
    <w:rsid w:val="51D218A1"/>
    <w:rsid w:val="5203F48E"/>
    <w:rsid w:val="527A7BBB"/>
    <w:rsid w:val="52B2F413"/>
    <w:rsid w:val="52BA7EDF"/>
    <w:rsid w:val="52BC88C4"/>
    <w:rsid w:val="53164572"/>
    <w:rsid w:val="531EDF6B"/>
    <w:rsid w:val="53313439"/>
    <w:rsid w:val="5346AB96"/>
    <w:rsid w:val="53482714"/>
    <w:rsid w:val="537901F5"/>
    <w:rsid w:val="5398B701"/>
    <w:rsid w:val="53A3B2A3"/>
    <w:rsid w:val="53ACB548"/>
    <w:rsid w:val="53C9FD22"/>
    <w:rsid w:val="53CD09DD"/>
    <w:rsid w:val="53CEBF42"/>
    <w:rsid w:val="5428FC45"/>
    <w:rsid w:val="5434A8E8"/>
    <w:rsid w:val="545252EB"/>
    <w:rsid w:val="5455053F"/>
    <w:rsid w:val="54862574"/>
    <w:rsid w:val="548E75C6"/>
    <w:rsid w:val="54BE8C5B"/>
    <w:rsid w:val="54DFB000"/>
    <w:rsid w:val="54E7ECDF"/>
    <w:rsid w:val="54F0DD5B"/>
    <w:rsid w:val="54FB3580"/>
    <w:rsid w:val="55199E0C"/>
    <w:rsid w:val="55521A77"/>
    <w:rsid w:val="555E57FE"/>
    <w:rsid w:val="556699C9"/>
    <w:rsid w:val="556C87E1"/>
    <w:rsid w:val="55778E3A"/>
    <w:rsid w:val="557A1D7A"/>
    <w:rsid w:val="55B32BCF"/>
    <w:rsid w:val="55B4203D"/>
    <w:rsid w:val="55BEB63D"/>
    <w:rsid w:val="55C71465"/>
    <w:rsid w:val="55D55C74"/>
    <w:rsid w:val="55DA920B"/>
    <w:rsid w:val="55F21FA1"/>
    <w:rsid w:val="55FD7C56"/>
    <w:rsid w:val="5609FC68"/>
    <w:rsid w:val="5614E682"/>
    <w:rsid w:val="56698FAF"/>
    <w:rsid w:val="56C8EA61"/>
    <w:rsid w:val="56E98020"/>
    <w:rsid w:val="57083587"/>
    <w:rsid w:val="5708882C"/>
    <w:rsid w:val="5724B18C"/>
    <w:rsid w:val="5726E398"/>
    <w:rsid w:val="57296CE4"/>
    <w:rsid w:val="57855EED"/>
    <w:rsid w:val="57BF9656"/>
    <w:rsid w:val="57C61688"/>
    <w:rsid w:val="57F96ED9"/>
    <w:rsid w:val="5832B796"/>
    <w:rsid w:val="585C8478"/>
    <w:rsid w:val="5860908E"/>
    <w:rsid w:val="5861C124"/>
    <w:rsid w:val="588DDC35"/>
    <w:rsid w:val="58A4588D"/>
    <w:rsid w:val="58ED58AE"/>
    <w:rsid w:val="58FF6BC9"/>
    <w:rsid w:val="591CA8D9"/>
    <w:rsid w:val="5929C063"/>
    <w:rsid w:val="596098CB"/>
    <w:rsid w:val="596DF141"/>
    <w:rsid w:val="5992D9FF"/>
    <w:rsid w:val="59A536AE"/>
    <w:rsid w:val="59A68DDE"/>
    <w:rsid w:val="5A34E84D"/>
    <w:rsid w:val="5A3C8516"/>
    <w:rsid w:val="5A477508"/>
    <w:rsid w:val="5A8F2770"/>
    <w:rsid w:val="5AC4D832"/>
    <w:rsid w:val="5B347EB9"/>
    <w:rsid w:val="5B3E5025"/>
    <w:rsid w:val="5B6BA2CA"/>
    <w:rsid w:val="5B972969"/>
    <w:rsid w:val="5B982CD2"/>
    <w:rsid w:val="5BB953B7"/>
    <w:rsid w:val="5BDD9A65"/>
    <w:rsid w:val="5BE95EFE"/>
    <w:rsid w:val="5BECE333"/>
    <w:rsid w:val="5BF07466"/>
    <w:rsid w:val="5C175EAF"/>
    <w:rsid w:val="5C4E626C"/>
    <w:rsid w:val="5C4EEF4A"/>
    <w:rsid w:val="5C62356B"/>
    <w:rsid w:val="5C6684C9"/>
    <w:rsid w:val="5CB1CA14"/>
    <w:rsid w:val="5CC37B87"/>
    <w:rsid w:val="5CECD29F"/>
    <w:rsid w:val="5D5C95BF"/>
    <w:rsid w:val="5D851696"/>
    <w:rsid w:val="5DBDBE90"/>
    <w:rsid w:val="5DF34467"/>
    <w:rsid w:val="5E19CC65"/>
    <w:rsid w:val="5E2119B1"/>
    <w:rsid w:val="5E6CD3AA"/>
    <w:rsid w:val="5E8EA5E8"/>
    <w:rsid w:val="5E9CBE2E"/>
    <w:rsid w:val="5F118814"/>
    <w:rsid w:val="5F5029B2"/>
    <w:rsid w:val="5FA96082"/>
    <w:rsid w:val="5FB88B91"/>
    <w:rsid w:val="5FBF88EF"/>
    <w:rsid w:val="5FD04279"/>
    <w:rsid w:val="5FE6CFE7"/>
    <w:rsid w:val="6041A309"/>
    <w:rsid w:val="604848BD"/>
    <w:rsid w:val="6094AC65"/>
    <w:rsid w:val="60A11195"/>
    <w:rsid w:val="60EFEF23"/>
    <w:rsid w:val="616BF2F7"/>
    <w:rsid w:val="617DC0D2"/>
    <w:rsid w:val="617FB77C"/>
    <w:rsid w:val="61C1B102"/>
    <w:rsid w:val="61CF69BA"/>
    <w:rsid w:val="61D0790C"/>
    <w:rsid w:val="61DB7A8D"/>
    <w:rsid w:val="61E0F9DB"/>
    <w:rsid w:val="61E4191E"/>
    <w:rsid w:val="620164C8"/>
    <w:rsid w:val="62069EA4"/>
    <w:rsid w:val="620FCB25"/>
    <w:rsid w:val="621107A5"/>
    <w:rsid w:val="6257D196"/>
    <w:rsid w:val="627335BC"/>
    <w:rsid w:val="62799329"/>
    <w:rsid w:val="629AB71F"/>
    <w:rsid w:val="62A9E134"/>
    <w:rsid w:val="62CD25AD"/>
    <w:rsid w:val="62DEACFD"/>
    <w:rsid w:val="632A451B"/>
    <w:rsid w:val="63309440"/>
    <w:rsid w:val="634E7CF6"/>
    <w:rsid w:val="63589B86"/>
    <w:rsid w:val="6374E693"/>
    <w:rsid w:val="63B7DE2F"/>
    <w:rsid w:val="63C6F88F"/>
    <w:rsid w:val="63CAF769"/>
    <w:rsid w:val="643D1091"/>
    <w:rsid w:val="64483280"/>
    <w:rsid w:val="6454A513"/>
    <w:rsid w:val="6456B168"/>
    <w:rsid w:val="6470643B"/>
    <w:rsid w:val="64A31F1C"/>
    <w:rsid w:val="64A82F77"/>
    <w:rsid w:val="64B34638"/>
    <w:rsid w:val="64C84C59"/>
    <w:rsid w:val="64CC3F55"/>
    <w:rsid w:val="64E68274"/>
    <w:rsid w:val="64F4A364"/>
    <w:rsid w:val="650819CE"/>
    <w:rsid w:val="650E11B5"/>
    <w:rsid w:val="654D5834"/>
    <w:rsid w:val="6569B338"/>
    <w:rsid w:val="657170D4"/>
    <w:rsid w:val="658D8A78"/>
    <w:rsid w:val="65907B0B"/>
    <w:rsid w:val="65A8B166"/>
    <w:rsid w:val="65A94760"/>
    <w:rsid w:val="65AF129E"/>
    <w:rsid w:val="65F5BBEA"/>
    <w:rsid w:val="65F82BAB"/>
    <w:rsid w:val="66072845"/>
    <w:rsid w:val="664711EC"/>
    <w:rsid w:val="6647F2D0"/>
    <w:rsid w:val="66570117"/>
    <w:rsid w:val="6666E87F"/>
    <w:rsid w:val="668E2C61"/>
    <w:rsid w:val="66B785CD"/>
    <w:rsid w:val="66D4D5EB"/>
    <w:rsid w:val="66FA53BE"/>
    <w:rsid w:val="674EC964"/>
    <w:rsid w:val="67539675"/>
    <w:rsid w:val="6763224B"/>
    <w:rsid w:val="67643CFE"/>
    <w:rsid w:val="6766AAE5"/>
    <w:rsid w:val="67735DD9"/>
    <w:rsid w:val="677A03F2"/>
    <w:rsid w:val="678E51C3"/>
    <w:rsid w:val="67917344"/>
    <w:rsid w:val="67E4BE4B"/>
    <w:rsid w:val="67FD0E4E"/>
    <w:rsid w:val="67FE5391"/>
    <w:rsid w:val="68045A98"/>
    <w:rsid w:val="6805D41D"/>
    <w:rsid w:val="68151AEE"/>
    <w:rsid w:val="683A6C0D"/>
    <w:rsid w:val="685B0A63"/>
    <w:rsid w:val="689D2C21"/>
    <w:rsid w:val="68A6724E"/>
    <w:rsid w:val="68AB653B"/>
    <w:rsid w:val="68C729CB"/>
    <w:rsid w:val="690F2E3A"/>
    <w:rsid w:val="692FAD55"/>
    <w:rsid w:val="69B9FC72"/>
    <w:rsid w:val="69C0E866"/>
    <w:rsid w:val="6A0E78A3"/>
    <w:rsid w:val="6A33BAEA"/>
    <w:rsid w:val="6A404608"/>
    <w:rsid w:val="6A619B55"/>
    <w:rsid w:val="6A7C8DC6"/>
    <w:rsid w:val="6A9AFAB1"/>
    <w:rsid w:val="6A9D30DD"/>
    <w:rsid w:val="6AABD084"/>
    <w:rsid w:val="6ACF4DE4"/>
    <w:rsid w:val="6AE6A72D"/>
    <w:rsid w:val="6B0F2C0E"/>
    <w:rsid w:val="6B38E477"/>
    <w:rsid w:val="6B4E1F8D"/>
    <w:rsid w:val="6B8F1EB1"/>
    <w:rsid w:val="6BB2368A"/>
    <w:rsid w:val="6BCFA598"/>
    <w:rsid w:val="6BD2586A"/>
    <w:rsid w:val="6BD54B19"/>
    <w:rsid w:val="6BF09A3E"/>
    <w:rsid w:val="6BFE1A2B"/>
    <w:rsid w:val="6C0573D8"/>
    <w:rsid w:val="6C119878"/>
    <w:rsid w:val="6C2CA47F"/>
    <w:rsid w:val="6C609767"/>
    <w:rsid w:val="6C72D3F0"/>
    <w:rsid w:val="6C768F08"/>
    <w:rsid w:val="6C919E5D"/>
    <w:rsid w:val="6CA873E8"/>
    <w:rsid w:val="6CBC28EB"/>
    <w:rsid w:val="6CECAD49"/>
    <w:rsid w:val="6D24D5A9"/>
    <w:rsid w:val="6D298BEB"/>
    <w:rsid w:val="6D355C58"/>
    <w:rsid w:val="6D4BF545"/>
    <w:rsid w:val="6D514EDC"/>
    <w:rsid w:val="6D6D18D3"/>
    <w:rsid w:val="6D74BF24"/>
    <w:rsid w:val="6D786574"/>
    <w:rsid w:val="6D802308"/>
    <w:rsid w:val="6D88F7ED"/>
    <w:rsid w:val="6DC04AB8"/>
    <w:rsid w:val="6E498004"/>
    <w:rsid w:val="6E62BA56"/>
    <w:rsid w:val="6E997899"/>
    <w:rsid w:val="6EB6E99A"/>
    <w:rsid w:val="6ED3DBD0"/>
    <w:rsid w:val="6F10957E"/>
    <w:rsid w:val="6F43180E"/>
    <w:rsid w:val="6F799CD1"/>
    <w:rsid w:val="6F7A03EC"/>
    <w:rsid w:val="6FBA1850"/>
    <w:rsid w:val="6FBB2D25"/>
    <w:rsid w:val="6FD5ACB9"/>
    <w:rsid w:val="6FDA2E32"/>
    <w:rsid w:val="6FFB08A9"/>
    <w:rsid w:val="700E9649"/>
    <w:rsid w:val="70169611"/>
    <w:rsid w:val="7049C4FF"/>
    <w:rsid w:val="704BC0E3"/>
    <w:rsid w:val="70565C7A"/>
    <w:rsid w:val="705CC8E9"/>
    <w:rsid w:val="707CA8BD"/>
    <w:rsid w:val="70CE6592"/>
    <w:rsid w:val="70CFC43D"/>
    <w:rsid w:val="70EEB6F6"/>
    <w:rsid w:val="70F3A90D"/>
    <w:rsid w:val="710F99A8"/>
    <w:rsid w:val="713083CF"/>
    <w:rsid w:val="713615FB"/>
    <w:rsid w:val="7139A7CA"/>
    <w:rsid w:val="713FB67F"/>
    <w:rsid w:val="713FBD7E"/>
    <w:rsid w:val="714EE743"/>
    <w:rsid w:val="7196D90A"/>
    <w:rsid w:val="71A817A9"/>
    <w:rsid w:val="71BC2520"/>
    <w:rsid w:val="71CC55F0"/>
    <w:rsid w:val="71CC5F7D"/>
    <w:rsid w:val="722D7E2E"/>
    <w:rsid w:val="72375101"/>
    <w:rsid w:val="72569E2A"/>
    <w:rsid w:val="7274BB86"/>
    <w:rsid w:val="72AE7773"/>
    <w:rsid w:val="72CB8503"/>
    <w:rsid w:val="72FF95BB"/>
    <w:rsid w:val="7304BEC5"/>
    <w:rsid w:val="732A726B"/>
    <w:rsid w:val="7335AC6E"/>
    <w:rsid w:val="733E6D9B"/>
    <w:rsid w:val="73628CB2"/>
    <w:rsid w:val="73906817"/>
    <w:rsid w:val="739318B6"/>
    <w:rsid w:val="73A415FE"/>
    <w:rsid w:val="73ACBD27"/>
    <w:rsid w:val="73B61F01"/>
    <w:rsid w:val="73DC9E04"/>
    <w:rsid w:val="74094C03"/>
    <w:rsid w:val="74128233"/>
    <w:rsid w:val="74149B48"/>
    <w:rsid w:val="7416948F"/>
    <w:rsid w:val="742116FF"/>
    <w:rsid w:val="742A2473"/>
    <w:rsid w:val="7493B2AF"/>
    <w:rsid w:val="7494330B"/>
    <w:rsid w:val="749D0E60"/>
    <w:rsid w:val="74D72784"/>
    <w:rsid w:val="74D7EADD"/>
    <w:rsid w:val="7507722D"/>
    <w:rsid w:val="75176314"/>
    <w:rsid w:val="7519696B"/>
    <w:rsid w:val="75593F03"/>
    <w:rsid w:val="756032B5"/>
    <w:rsid w:val="75758659"/>
    <w:rsid w:val="7587C488"/>
    <w:rsid w:val="75BB79B3"/>
    <w:rsid w:val="75BCE070"/>
    <w:rsid w:val="75C011B0"/>
    <w:rsid w:val="75E067E2"/>
    <w:rsid w:val="76093009"/>
    <w:rsid w:val="763B698C"/>
    <w:rsid w:val="76443A22"/>
    <w:rsid w:val="768DE064"/>
    <w:rsid w:val="76DFC5FD"/>
    <w:rsid w:val="76F14F4E"/>
    <w:rsid w:val="772A59A3"/>
    <w:rsid w:val="77325D5B"/>
    <w:rsid w:val="776E0FEB"/>
    <w:rsid w:val="7779500E"/>
    <w:rsid w:val="777CCEAF"/>
    <w:rsid w:val="77814FDA"/>
    <w:rsid w:val="7791F1F2"/>
    <w:rsid w:val="77A0D26F"/>
    <w:rsid w:val="77AE6AEC"/>
    <w:rsid w:val="77D40540"/>
    <w:rsid w:val="77E60D47"/>
    <w:rsid w:val="77FC36FE"/>
    <w:rsid w:val="780690C6"/>
    <w:rsid w:val="7841ECE6"/>
    <w:rsid w:val="791F204A"/>
    <w:rsid w:val="792CC8D5"/>
    <w:rsid w:val="79305289"/>
    <w:rsid w:val="79406807"/>
    <w:rsid w:val="7949F0C4"/>
    <w:rsid w:val="79944488"/>
    <w:rsid w:val="79C9B6F7"/>
    <w:rsid w:val="7A17A066"/>
    <w:rsid w:val="7A19754D"/>
    <w:rsid w:val="7A36A12F"/>
    <w:rsid w:val="7A389013"/>
    <w:rsid w:val="7A4E5298"/>
    <w:rsid w:val="7A674E9F"/>
    <w:rsid w:val="7A7421E1"/>
    <w:rsid w:val="7A99AE54"/>
    <w:rsid w:val="7AA1A9AF"/>
    <w:rsid w:val="7AA3A6E7"/>
    <w:rsid w:val="7AAA96FF"/>
    <w:rsid w:val="7ACCB0A5"/>
    <w:rsid w:val="7AD6C423"/>
    <w:rsid w:val="7AE80898"/>
    <w:rsid w:val="7AFA6060"/>
    <w:rsid w:val="7AFA627F"/>
    <w:rsid w:val="7B05129D"/>
    <w:rsid w:val="7B1DBCCE"/>
    <w:rsid w:val="7B28F838"/>
    <w:rsid w:val="7BA01B4B"/>
    <w:rsid w:val="7BDDADC5"/>
    <w:rsid w:val="7BF463D8"/>
    <w:rsid w:val="7BF641C2"/>
    <w:rsid w:val="7C03B380"/>
    <w:rsid w:val="7C06E3B4"/>
    <w:rsid w:val="7C3B505E"/>
    <w:rsid w:val="7C5D1B45"/>
    <w:rsid w:val="7C700FAE"/>
    <w:rsid w:val="7CAAB80A"/>
    <w:rsid w:val="7CBF6538"/>
    <w:rsid w:val="7CF2E6D9"/>
    <w:rsid w:val="7CF4D7FC"/>
    <w:rsid w:val="7CF55C31"/>
    <w:rsid w:val="7D50B5B9"/>
    <w:rsid w:val="7D8C2B7A"/>
    <w:rsid w:val="7D9F63FE"/>
    <w:rsid w:val="7DBD299A"/>
    <w:rsid w:val="7DF3FDB9"/>
    <w:rsid w:val="7E0039F8"/>
    <w:rsid w:val="7E0EEB94"/>
    <w:rsid w:val="7E1B3FF9"/>
    <w:rsid w:val="7E26EF99"/>
    <w:rsid w:val="7E3AE3DB"/>
    <w:rsid w:val="7E853B36"/>
    <w:rsid w:val="7E87C4C9"/>
    <w:rsid w:val="7E9326F1"/>
    <w:rsid w:val="7EC77924"/>
    <w:rsid w:val="7ECBFE12"/>
    <w:rsid w:val="7ED1921B"/>
    <w:rsid w:val="7ED4B675"/>
    <w:rsid w:val="7EDDDAE8"/>
    <w:rsid w:val="7EDFD326"/>
    <w:rsid w:val="7EEC861A"/>
    <w:rsid w:val="7EF586D6"/>
    <w:rsid w:val="7F22CB57"/>
    <w:rsid w:val="7F2E802C"/>
    <w:rsid w:val="7F3E8476"/>
    <w:rsid w:val="7F4F2BF7"/>
    <w:rsid w:val="7F944F37"/>
    <w:rsid w:val="7F95C24B"/>
    <w:rsid w:val="7FA48E5C"/>
    <w:rsid w:val="7FAE0D92"/>
    <w:rsid w:val="7FE70FD8"/>
    <w:rsid w:val="7FF2AC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29CE1"/>
  <w15:docId w15:val="{455105A5-501C-4ACA-8A22-449F65F6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54DFF"/>
    <w:rPr>
      <w:rFonts w:ascii="Microsoft Sans Serif" w:eastAsia="Microsoft Sans Serif" w:hAnsi="Microsoft Sans Serif" w:cs="Microsoft Sans Serif"/>
      <w:lang w:val="it-IT"/>
    </w:rPr>
  </w:style>
  <w:style w:type="paragraph" w:styleId="Titolo1">
    <w:name w:val="heading 1"/>
    <w:basedOn w:val="Normale"/>
    <w:uiPriority w:val="1"/>
    <w:qFormat/>
    <w:rsid w:val="00FD7DFF"/>
    <w:pPr>
      <w:tabs>
        <w:tab w:val="left" w:pos="0"/>
      </w:tabs>
      <w:spacing w:before="94" w:line="360" w:lineRule="auto"/>
      <w:jc w:val="center"/>
      <w:outlineLvl w:val="0"/>
    </w:pPr>
    <w:rPr>
      <w:rFonts w:ascii="Arial" w:eastAsia="Arial" w:hAnsi="Arial" w:cs="Arial"/>
      <w:b/>
      <w:bCs/>
      <w:sz w:val="36"/>
      <w:szCs w:val="36"/>
      <w:u w:val="single"/>
    </w:rPr>
  </w:style>
  <w:style w:type="paragraph" w:styleId="Titolo2">
    <w:name w:val="heading 2"/>
    <w:basedOn w:val="Normale"/>
    <w:next w:val="Normale"/>
    <w:link w:val="Titolo2Carattere"/>
    <w:uiPriority w:val="9"/>
    <w:unhideWhenUsed/>
    <w:qFormat/>
    <w:rsid w:val="00FD7DFF"/>
    <w:pPr>
      <w:keepNext/>
      <w:keepLines/>
      <w:numPr>
        <w:numId w:val="1"/>
      </w:numPr>
      <w:spacing w:before="40"/>
      <w:jc w:val="both"/>
      <w:outlineLvl w:val="1"/>
    </w:pPr>
    <w:rPr>
      <w:rFonts w:ascii="Arial" w:eastAsiaTheme="majorEastAsia" w:hAnsi="Arial" w:cs="Arial"/>
      <w:b/>
      <w:spacing w:val="3"/>
      <w:sz w:val="24"/>
      <w:szCs w:val="24"/>
    </w:rPr>
  </w:style>
  <w:style w:type="paragraph" w:styleId="Titolo3">
    <w:name w:val="heading 3"/>
    <w:basedOn w:val="Normale"/>
    <w:next w:val="Normale"/>
    <w:link w:val="Titolo3Carattere"/>
    <w:uiPriority w:val="9"/>
    <w:unhideWhenUsed/>
    <w:qFormat/>
    <w:rsid w:val="00FD7DFF"/>
    <w:pPr>
      <w:keepNext/>
      <w:keepLines/>
      <w:spacing w:before="40"/>
      <w:ind w:left="1701" w:hanging="850"/>
      <w:jc w:val="both"/>
      <w:outlineLvl w:val="2"/>
    </w:pPr>
    <w:rPr>
      <w:rFonts w:ascii="Arial" w:eastAsiaTheme="majorEastAsia" w:hAnsi="Arial" w:cs="Arial"/>
      <w:b/>
    </w:rPr>
  </w:style>
  <w:style w:type="paragraph" w:styleId="Titolo4">
    <w:name w:val="heading 4"/>
    <w:basedOn w:val="Normale"/>
    <w:next w:val="Normale"/>
    <w:link w:val="Titolo4Carattere"/>
    <w:uiPriority w:val="9"/>
    <w:unhideWhenUsed/>
    <w:qFormat/>
    <w:rsid w:val="00FD7DFF"/>
    <w:pPr>
      <w:keepNext/>
      <w:keepLines/>
      <w:spacing w:before="40"/>
      <w:ind w:left="2268" w:hanging="850"/>
      <w:jc w:val="both"/>
      <w:outlineLvl w:val="3"/>
    </w:pPr>
    <w:rPr>
      <w:rFonts w:ascii="Arial" w:eastAsiaTheme="majorEastAsia" w:hAnsi="Arial" w:cs="Arial"/>
      <w:b/>
      <w:iCs/>
    </w:rPr>
  </w:style>
  <w:style w:type="paragraph" w:styleId="Titolo5">
    <w:name w:val="heading 5"/>
    <w:basedOn w:val="Normale"/>
    <w:next w:val="Normale"/>
    <w:link w:val="Titolo5Carattere"/>
    <w:uiPriority w:val="9"/>
    <w:unhideWhenUsed/>
    <w:qFormat/>
    <w:rsid w:val="00BA3ED2"/>
    <w:pPr>
      <w:keepNext/>
      <w:widowControl/>
      <w:adjustRightInd w:val="0"/>
      <w:outlineLvl w:val="4"/>
    </w:pPr>
    <w:rPr>
      <w:rFonts w:ascii="Libre Franklin" w:eastAsiaTheme="minorHAnsi" w:hAnsi="Libre Franklin" w:cs="Calibri"/>
      <w:b/>
      <w:bCs/>
      <w:color w:val="000000"/>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D7DFF"/>
    <w:rPr>
      <w:rFonts w:ascii="Arial" w:eastAsiaTheme="majorEastAsia" w:hAnsi="Arial" w:cs="Arial"/>
      <w:b/>
      <w:spacing w:val="3"/>
      <w:sz w:val="24"/>
      <w:szCs w:val="24"/>
      <w:lang w:val="it-IT"/>
    </w:rPr>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Sommario1">
    <w:name w:val="toc 1"/>
    <w:basedOn w:val="Normale"/>
    <w:autoRedefine/>
    <w:uiPriority w:val="39"/>
    <w:qFormat/>
    <w:rsid w:val="0077557F"/>
    <w:pPr>
      <w:tabs>
        <w:tab w:val="right" w:leader="dot" w:pos="10030"/>
      </w:tabs>
      <w:spacing w:before="480"/>
      <w:jc w:val="both"/>
    </w:pPr>
    <w:rPr>
      <w:rFonts w:ascii="Arial" w:eastAsia="Calibri" w:hAnsi="Arial" w:cs="Calibri"/>
      <w:b/>
      <w:sz w:val="24"/>
    </w:rPr>
  </w:style>
  <w:style w:type="paragraph" w:styleId="Sommario2">
    <w:name w:val="toc 2"/>
    <w:basedOn w:val="Normale"/>
    <w:autoRedefine/>
    <w:uiPriority w:val="39"/>
    <w:qFormat/>
    <w:rsid w:val="0077557F"/>
    <w:pPr>
      <w:tabs>
        <w:tab w:val="left" w:pos="851"/>
        <w:tab w:val="right" w:leader="dot" w:pos="10030"/>
      </w:tabs>
      <w:spacing w:before="120"/>
      <w:ind w:left="851" w:hanging="567"/>
      <w:jc w:val="both"/>
    </w:pPr>
    <w:rPr>
      <w:rFonts w:ascii="Arial" w:eastAsia="Calibri" w:hAnsi="Arial" w:cs="Calibri"/>
      <w:b/>
    </w:rPr>
  </w:style>
  <w:style w:type="paragraph" w:styleId="Sommario3">
    <w:name w:val="toc 3"/>
    <w:basedOn w:val="Normale"/>
    <w:autoRedefine/>
    <w:uiPriority w:val="39"/>
    <w:qFormat/>
    <w:rsid w:val="0077557F"/>
    <w:pPr>
      <w:tabs>
        <w:tab w:val="left" w:pos="1134"/>
        <w:tab w:val="right" w:leader="dot" w:pos="10030"/>
      </w:tabs>
      <w:spacing w:before="100"/>
      <w:ind w:left="1134" w:hanging="567"/>
      <w:jc w:val="both"/>
    </w:pPr>
    <w:rPr>
      <w:rFonts w:ascii="Arial" w:eastAsia="Calibri" w:hAnsi="Arial" w:cs="Calibri"/>
      <w:sz w:val="20"/>
    </w:rPr>
  </w:style>
  <w:style w:type="paragraph" w:styleId="Corpotesto">
    <w:name w:val="Body Text"/>
    <w:basedOn w:val="Normale"/>
    <w:link w:val="CorpotestoCarattere"/>
    <w:uiPriority w:val="1"/>
    <w:qFormat/>
    <w:rsid w:val="00132BA4"/>
    <w:pPr>
      <w:spacing w:before="45" w:line="280" w:lineRule="auto"/>
      <w:ind w:left="192" w:right="207"/>
      <w:jc w:val="both"/>
    </w:pPr>
    <w:rPr>
      <w:rFonts w:ascii="Arial" w:hAnsi="Arial" w:cs="Arial"/>
    </w:rPr>
  </w:style>
  <w:style w:type="paragraph" w:styleId="Titolo">
    <w:name w:val="Title"/>
    <w:basedOn w:val="Normale"/>
    <w:uiPriority w:val="1"/>
    <w:qFormat/>
    <w:pPr>
      <w:spacing w:before="69"/>
      <w:ind w:left="951" w:right="964"/>
      <w:jc w:val="center"/>
    </w:pPr>
    <w:rPr>
      <w:rFonts w:ascii="Arial" w:eastAsia="Arial" w:hAnsi="Arial" w:cs="Arial"/>
      <w:b/>
      <w:bCs/>
      <w:sz w:val="36"/>
      <w:szCs w:val="36"/>
    </w:rPr>
  </w:style>
  <w:style w:type="paragraph" w:styleId="Paragrafoelenco">
    <w:name w:val="List Paragraph"/>
    <w:basedOn w:val="Normale"/>
    <w:uiPriority w:val="1"/>
    <w:qFormat/>
    <w:pPr>
      <w:ind w:left="192"/>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3C4F05"/>
    <w:rPr>
      <w:color w:val="0000FF"/>
      <w:u w:val="single"/>
    </w:rPr>
  </w:style>
  <w:style w:type="paragraph" w:customStyle="1" w:styleId="Default">
    <w:name w:val="Default"/>
    <w:rsid w:val="007F4B7A"/>
    <w:pPr>
      <w:widowControl/>
      <w:adjustRightInd w:val="0"/>
    </w:pPr>
    <w:rPr>
      <w:rFonts w:ascii="Arial" w:hAnsi="Arial" w:cs="Arial"/>
      <w:color w:val="000000"/>
      <w:sz w:val="24"/>
      <w:szCs w:val="24"/>
      <w:lang w:val="it-IT"/>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rFonts w:ascii="Microsoft Sans Serif" w:eastAsia="Microsoft Sans Serif" w:hAnsi="Microsoft Sans Serif" w:cs="Microsoft Sans Serif"/>
      <w:sz w:val="20"/>
      <w:szCs w:val="20"/>
      <w:lang w:val="it-IT"/>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2B50B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50B5"/>
    <w:rPr>
      <w:rFonts w:ascii="Segoe UI" w:eastAsia="Microsoft Sans Serif" w:hAnsi="Segoe UI" w:cs="Segoe UI"/>
      <w:sz w:val="18"/>
      <w:szCs w:val="18"/>
      <w:lang w:val="it-IT"/>
    </w:rPr>
  </w:style>
  <w:style w:type="paragraph" w:styleId="Titolosommario">
    <w:name w:val="TOC Heading"/>
    <w:basedOn w:val="Titolo1"/>
    <w:next w:val="Normale"/>
    <w:uiPriority w:val="39"/>
    <w:unhideWhenUsed/>
    <w:qFormat/>
    <w:rsid w:val="002B50B5"/>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it-IT"/>
    </w:rPr>
  </w:style>
  <w:style w:type="character" w:styleId="Collegamentovisitato">
    <w:name w:val="FollowedHyperlink"/>
    <w:basedOn w:val="Carpredefinitoparagrafo"/>
    <w:uiPriority w:val="99"/>
    <w:semiHidden/>
    <w:unhideWhenUsed/>
    <w:rsid w:val="002B50B5"/>
    <w:rPr>
      <w:color w:val="800080" w:themeColor="followedHyperlink"/>
      <w:u w:val="single"/>
    </w:rPr>
  </w:style>
  <w:style w:type="paragraph" w:styleId="Sommario4">
    <w:name w:val="toc 4"/>
    <w:basedOn w:val="Normale"/>
    <w:next w:val="Normale"/>
    <w:autoRedefine/>
    <w:uiPriority w:val="39"/>
    <w:unhideWhenUsed/>
    <w:qFormat/>
    <w:rsid w:val="0077557F"/>
    <w:pPr>
      <w:widowControl/>
      <w:tabs>
        <w:tab w:val="left" w:pos="1760"/>
        <w:tab w:val="right" w:leader="dot" w:pos="10030"/>
      </w:tabs>
      <w:autoSpaceDE/>
      <w:autoSpaceDN/>
      <w:spacing w:before="80"/>
      <w:ind w:left="1418" w:hanging="567"/>
    </w:pPr>
    <w:rPr>
      <w:rFonts w:ascii="Arial" w:eastAsiaTheme="minorEastAsia" w:hAnsi="Arial" w:cstheme="minorBidi"/>
      <w:i/>
      <w:sz w:val="18"/>
      <w:lang w:eastAsia="it-IT"/>
    </w:rPr>
  </w:style>
  <w:style w:type="paragraph" w:styleId="Sommario5">
    <w:name w:val="toc 5"/>
    <w:basedOn w:val="Normale"/>
    <w:next w:val="Normale"/>
    <w:autoRedefine/>
    <w:uiPriority w:val="39"/>
    <w:unhideWhenUsed/>
    <w:rsid w:val="00FD099D"/>
    <w:pPr>
      <w:widowControl/>
      <w:autoSpaceDE/>
      <w:autoSpaceDN/>
      <w:spacing w:after="100" w:line="259" w:lineRule="auto"/>
      <w:ind w:left="880"/>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FD099D"/>
    <w:pPr>
      <w:widowControl/>
      <w:autoSpaceDE/>
      <w:autoSpaceDN/>
      <w:spacing w:after="100" w:line="259" w:lineRule="auto"/>
      <w:ind w:left="1100"/>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FD099D"/>
    <w:pPr>
      <w:widowControl/>
      <w:autoSpaceDE/>
      <w:autoSpaceDN/>
      <w:spacing w:after="100" w:line="259" w:lineRule="auto"/>
      <w:ind w:left="1320"/>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FD099D"/>
    <w:pPr>
      <w:widowControl/>
      <w:autoSpaceDE/>
      <w:autoSpaceDN/>
      <w:spacing w:after="100" w:line="259" w:lineRule="auto"/>
      <w:ind w:left="1540"/>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FD099D"/>
    <w:pPr>
      <w:widowControl/>
      <w:autoSpaceDE/>
      <w:autoSpaceDN/>
      <w:spacing w:after="100" w:line="259" w:lineRule="auto"/>
      <w:ind w:left="1760"/>
    </w:pPr>
    <w:rPr>
      <w:rFonts w:asciiTheme="minorHAnsi" w:eastAsiaTheme="minorEastAsia" w:hAnsiTheme="minorHAnsi" w:cstheme="minorBidi"/>
      <w:lang w:eastAsia="it-IT"/>
    </w:rPr>
  </w:style>
  <w:style w:type="character" w:customStyle="1" w:styleId="Titolo3Carattere">
    <w:name w:val="Titolo 3 Carattere"/>
    <w:basedOn w:val="Carpredefinitoparagrafo"/>
    <w:link w:val="Titolo3"/>
    <w:uiPriority w:val="9"/>
    <w:rsid w:val="00FD7DFF"/>
    <w:rPr>
      <w:rFonts w:ascii="Arial" w:eastAsiaTheme="majorEastAsia" w:hAnsi="Arial" w:cs="Arial"/>
      <w:b/>
      <w:lang w:val="it-IT"/>
    </w:rPr>
  </w:style>
  <w:style w:type="character" w:customStyle="1" w:styleId="Titolo4Carattere">
    <w:name w:val="Titolo 4 Carattere"/>
    <w:basedOn w:val="Carpredefinitoparagrafo"/>
    <w:link w:val="Titolo4"/>
    <w:uiPriority w:val="9"/>
    <w:rsid w:val="00FD7DFF"/>
    <w:rPr>
      <w:rFonts w:ascii="Arial" w:eastAsiaTheme="majorEastAsia" w:hAnsi="Arial" w:cs="Arial"/>
      <w:b/>
      <w:iCs/>
      <w:lang w:val="it-IT"/>
    </w:rPr>
  </w:style>
  <w:style w:type="character" w:styleId="Riferimentodelicato">
    <w:name w:val="Subtle Reference"/>
    <w:uiPriority w:val="31"/>
    <w:qFormat/>
    <w:rsid w:val="00C54DFF"/>
  </w:style>
  <w:style w:type="paragraph" w:styleId="Nessunaspaziatura">
    <w:name w:val="No Spacing"/>
    <w:aliases w:val="Puntato"/>
    <w:uiPriority w:val="1"/>
    <w:qFormat/>
    <w:rsid w:val="00C54DFF"/>
    <w:rPr>
      <w:rFonts w:ascii="Microsoft Sans Serif" w:eastAsia="Microsoft Sans Serif" w:hAnsi="Microsoft Sans Serif" w:cs="Microsoft Sans Serif"/>
      <w:lang w:val="it-IT"/>
    </w:rPr>
  </w:style>
  <w:style w:type="paragraph" w:styleId="Soggettocommento">
    <w:name w:val="annotation subject"/>
    <w:basedOn w:val="Testocommento"/>
    <w:next w:val="Testocommento"/>
    <w:link w:val="SoggettocommentoCarattere"/>
    <w:uiPriority w:val="99"/>
    <w:semiHidden/>
    <w:unhideWhenUsed/>
    <w:rsid w:val="006D5989"/>
    <w:rPr>
      <w:b/>
      <w:bCs/>
    </w:rPr>
  </w:style>
  <w:style w:type="character" w:customStyle="1" w:styleId="SoggettocommentoCarattere">
    <w:name w:val="Soggetto commento Carattere"/>
    <w:basedOn w:val="TestocommentoCarattere"/>
    <w:link w:val="Soggettocommento"/>
    <w:uiPriority w:val="99"/>
    <w:semiHidden/>
    <w:rsid w:val="006D5989"/>
    <w:rPr>
      <w:rFonts w:ascii="Microsoft Sans Serif" w:eastAsia="Microsoft Sans Serif" w:hAnsi="Microsoft Sans Serif" w:cs="Microsoft Sans Serif"/>
      <w:b/>
      <w:bCs/>
      <w:sz w:val="20"/>
      <w:szCs w:val="20"/>
      <w:lang w:val="it-IT"/>
    </w:rPr>
  </w:style>
  <w:style w:type="paragraph" w:styleId="Intestazione">
    <w:name w:val="header"/>
    <w:basedOn w:val="Normale"/>
    <w:link w:val="IntestazioneCarattere"/>
    <w:uiPriority w:val="99"/>
    <w:unhideWhenUsed/>
    <w:rsid w:val="007931CA"/>
    <w:pPr>
      <w:tabs>
        <w:tab w:val="center" w:pos="4819"/>
        <w:tab w:val="right" w:pos="9638"/>
      </w:tabs>
    </w:pPr>
  </w:style>
  <w:style w:type="character" w:customStyle="1" w:styleId="IntestazioneCarattere">
    <w:name w:val="Intestazione Carattere"/>
    <w:basedOn w:val="Carpredefinitoparagrafo"/>
    <w:link w:val="Intestazione"/>
    <w:uiPriority w:val="99"/>
    <w:rsid w:val="007931CA"/>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7931CA"/>
    <w:pPr>
      <w:tabs>
        <w:tab w:val="center" w:pos="4819"/>
        <w:tab w:val="right" w:pos="9638"/>
      </w:tabs>
    </w:pPr>
  </w:style>
  <w:style w:type="character" w:customStyle="1" w:styleId="PidipaginaCarattere">
    <w:name w:val="Piè di pagina Carattere"/>
    <w:basedOn w:val="Carpredefinitoparagrafo"/>
    <w:link w:val="Pidipagina"/>
    <w:uiPriority w:val="99"/>
    <w:rsid w:val="007931CA"/>
    <w:rPr>
      <w:rFonts w:ascii="Microsoft Sans Serif" w:eastAsia="Microsoft Sans Serif" w:hAnsi="Microsoft Sans Serif" w:cs="Microsoft Sans Serif"/>
      <w:lang w:val="it-IT"/>
    </w:rPr>
  </w:style>
  <w:style w:type="character" w:customStyle="1" w:styleId="Titolo5Carattere">
    <w:name w:val="Titolo 5 Carattere"/>
    <w:basedOn w:val="Carpredefinitoparagrafo"/>
    <w:link w:val="Titolo5"/>
    <w:uiPriority w:val="9"/>
    <w:rsid w:val="00BA3ED2"/>
    <w:rPr>
      <w:rFonts w:ascii="Libre Franklin" w:hAnsi="Libre Franklin" w:cs="Calibri"/>
      <w:b/>
      <w:bCs/>
      <w:color w:val="000000"/>
      <w:sz w:val="23"/>
      <w:szCs w:val="23"/>
      <w:lang w:val="it-IT"/>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6modello">
    <w:name w:val="6 modello"/>
    <w:basedOn w:val="Normale"/>
    <w:uiPriority w:val="1"/>
    <w:rsid w:val="305A29A5"/>
    <w:pPr>
      <w:widowControl/>
      <w:jc w:val="center"/>
    </w:pPr>
    <w:rPr>
      <w:rFonts w:ascii="Times" w:eastAsia="Times New Roman" w:hAnsi="Times" w:cs="Times New Roman"/>
      <w:b/>
      <w:bCs/>
      <w:lang w:eastAsia="it-IT"/>
    </w:rPr>
  </w:style>
  <w:style w:type="paragraph" w:styleId="Revisione">
    <w:name w:val="Revision"/>
    <w:hidden/>
    <w:uiPriority w:val="99"/>
    <w:semiHidden/>
    <w:rsid w:val="00A3572B"/>
    <w:pPr>
      <w:widowControl/>
      <w:autoSpaceDE/>
      <w:autoSpaceDN/>
    </w:pPr>
    <w:rPr>
      <w:rFonts w:ascii="Microsoft Sans Serif" w:eastAsia="Microsoft Sans Serif" w:hAnsi="Microsoft Sans Serif" w:cs="Microsoft Sans Serif"/>
      <w:lang w:val="it-IT"/>
    </w:rPr>
  </w:style>
  <w:style w:type="character" w:styleId="Enfasicorsivo">
    <w:name w:val="Emphasis"/>
    <w:basedOn w:val="Carpredefinitoparagrafo"/>
    <w:uiPriority w:val="20"/>
    <w:qFormat/>
    <w:rsid w:val="00AA27D1"/>
    <w:rPr>
      <w:i/>
      <w:iCs/>
    </w:rPr>
  </w:style>
  <w:style w:type="character" w:customStyle="1" w:styleId="CorpotestoCarattere">
    <w:name w:val="Corpo testo Carattere"/>
    <w:basedOn w:val="Carpredefinitoparagrafo"/>
    <w:link w:val="Corpotesto"/>
    <w:uiPriority w:val="1"/>
    <w:rsid w:val="00FF4EE8"/>
    <w:rPr>
      <w:rFonts w:ascii="Arial" w:eastAsia="Microsoft Sans Serif" w:hAnsi="Arial" w:cs="Arial"/>
      <w:lang w:val="it-IT"/>
    </w:rPr>
  </w:style>
  <w:style w:type="character" w:customStyle="1" w:styleId="Menzionenonrisolta1">
    <w:name w:val="Menzione non risolta1"/>
    <w:basedOn w:val="Carpredefinitoparagrafo"/>
    <w:uiPriority w:val="99"/>
    <w:semiHidden/>
    <w:unhideWhenUsed/>
    <w:rsid w:val="00266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611">
      <w:bodyDiv w:val="1"/>
      <w:marLeft w:val="0"/>
      <w:marRight w:val="0"/>
      <w:marTop w:val="0"/>
      <w:marBottom w:val="0"/>
      <w:divBdr>
        <w:top w:val="none" w:sz="0" w:space="0" w:color="auto"/>
        <w:left w:val="none" w:sz="0" w:space="0" w:color="auto"/>
        <w:bottom w:val="none" w:sz="0" w:space="0" w:color="auto"/>
        <w:right w:val="none" w:sz="0" w:space="0" w:color="auto"/>
      </w:divBdr>
    </w:div>
    <w:div w:id="77793681">
      <w:bodyDiv w:val="1"/>
      <w:marLeft w:val="0"/>
      <w:marRight w:val="0"/>
      <w:marTop w:val="0"/>
      <w:marBottom w:val="0"/>
      <w:divBdr>
        <w:top w:val="none" w:sz="0" w:space="0" w:color="auto"/>
        <w:left w:val="none" w:sz="0" w:space="0" w:color="auto"/>
        <w:bottom w:val="none" w:sz="0" w:space="0" w:color="auto"/>
        <w:right w:val="none" w:sz="0" w:space="0" w:color="auto"/>
      </w:divBdr>
    </w:div>
    <w:div w:id="89931948">
      <w:bodyDiv w:val="1"/>
      <w:marLeft w:val="0"/>
      <w:marRight w:val="0"/>
      <w:marTop w:val="0"/>
      <w:marBottom w:val="0"/>
      <w:divBdr>
        <w:top w:val="none" w:sz="0" w:space="0" w:color="auto"/>
        <w:left w:val="none" w:sz="0" w:space="0" w:color="auto"/>
        <w:bottom w:val="none" w:sz="0" w:space="0" w:color="auto"/>
        <w:right w:val="none" w:sz="0" w:space="0" w:color="auto"/>
      </w:divBdr>
    </w:div>
    <w:div w:id="190654121">
      <w:bodyDiv w:val="1"/>
      <w:marLeft w:val="0"/>
      <w:marRight w:val="0"/>
      <w:marTop w:val="0"/>
      <w:marBottom w:val="0"/>
      <w:divBdr>
        <w:top w:val="none" w:sz="0" w:space="0" w:color="auto"/>
        <w:left w:val="none" w:sz="0" w:space="0" w:color="auto"/>
        <w:bottom w:val="none" w:sz="0" w:space="0" w:color="auto"/>
        <w:right w:val="none" w:sz="0" w:space="0" w:color="auto"/>
      </w:divBdr>
    </w:div>
    <w:div w:id="244800207">
      <w:bodyDiv w:val="1"/>
      <w:marLeft w:val="0"/>
      <w:marRight w:val="0"/>
      <w:marTop w:val="0"/>
      <w:marBottom w:val="0"/>
      <w:divBdr>
        <w:top w:val="none" w:sz="0" w:space="0" w:color="auto"/>
        <w:left w:val="none" w:sz="0" w:space="0" w:color="auto"/>
        <w:bottom w:val="none" w:sz="0" w:space="0" w:color="auto"/>
        <w:right w:val="none" w:sz="0" w:space="0" w:color="auto"/>
      </w:divBdr>
    </w:div>
    <w:div w:id="331221098">
      <w:bodyDiv w:val="1"/>
      <w:marLeft w:val="0"/>
      <w:marRight w:val="0"/>
      <w:marTop w:val="0"/>
      <w:marBottom w:val="0"/>
      <w:divBdr>
        <w:top w:val="none" w:sz="0" w:space="0" w:color="auto"/>
        <w:left w:val="none" w:sz="0" w:space="0" w:color="auto"/>
        <w:bottom w:val="none" w:sz="0" w:space="0" w:color="auto"/>
        <w:right w:val="none" w:sz="0" w:space="0" w:color="auto"/>
      </w:divBdr>
    </w:div>
    <w:div w:id="394933012">
      <w:bodyDiv w:val="1"/>
      <w:marLeft w:val="0"/>
      <w:marRight w:val="0"/>
      <w:marTop w:val="0"/>
      <w:marBottom w:val="0"/>
      <w:divBdr>
        <w:top w:val="none" w:sz="0" w:space="0" w:color="auto"/>
        <w:left w:val="none" w:sz="0" w:space="0" w:color="auto"/>
        <w:bottom w:val="none" w:sz="0" w:space="0" w:color="auto"/>
        <w:right w:val="none" w:sz="0" w:space="0" w:color="auto"/>
      </w:divBdr>
    </w:div>
    <w:div w:id="455566187">
      <w:bodyDiv w:val="1"/>
      <w:marLeft w:val="0"/>
      <w:marRight w:val="0"/>
      <w:marTop w:val="0"/>
      <w:marBottom w:val="0"/>
      <w:divBdr>
        <w:top w:val="none" w:sz="0" w:space="0" w:color="auto"/>
        <w:left w:val="none" w:sz="0" w:space="0" w:color="auto"/>
        <w:bottom w:val="none" w:sz="0" w:space="0" w:color="auto"/>
        <w:right w:val="none" w:sz="0" w:space="0" w:color="auto"/>
      </w:divBdr>
    </w:div>
    <w:div w:id="475221623">
      <w:bodyDiv w:val="1"/>
      <w:marLeft w:val="0"/>
      <w:marRight w:val="0"/>
      <w:marTop w:val="0"/>
      <w:marBottom w:val="0"/>
      <w:divBdr>
        <w:top w:val="none" w:sz="0" w:space="0" w:color="auto"/>
        <w:left w:val="none" w:sz="0" w:space="0" w:color="auto"/>
        <w:bottom w:val="none" w:sz="0" w:space="0" w:color="auto"/>
        <w:right w:val="none" w:sz="0" w:space="0" w:color="auto"/>
      </w:divBdr>
    </w:div>
    <w:div w:id="504057229">
      <w:bodyDiv w:val="1"/>
      <w:marLeft w:val="0"/>
      <w:marRight w:val="0"/>
      <w:marTop w:val="0"/>
      <w:marBottom w:val="0"/>
      <w:divBdr>
        <w:top w:val="none" w:sz="0" w:space="0" w:color="auto"/>
        <w:left w:val="none" w:sz="0" w:space="0" w:color="auto"/>
        <w:bottom w:val="none" w:sz="0" w:space="0" w:color="auto"/>
        <w:right w:val="none" w:sz="0" w:space="0" w:color="auto"/>
      </w:divBdr>
    </w:div>
    <w:div w:id="510292127">
      <w:bodyDiv w:val="1"/>
      <w:marLeft w:val="0"/>
      <w:marRight w:val="0"/>
      <w:marTop w:val="0"/>
      <w:marBottom w:val="0"/>
      <w:divBdr>
        <w:top w:val="none" w:sz="0" w:space="0" w:color="auto"/>
        <w:left w:val="none" w:sz="0" w:space="0" w:color="auto"/>
        <w:bottom w:val="none" w:sz="0" w:space="0" w:color="auto"/>
        <w:right w:val="none" w:sz="0" w:space="0" w:color="auto"/>
      </w:divBdr>
    </w:div>
    <w:div w:id="591545462">
      <w:bodyDiv w:val="1"/>
      <w:marLeft w:val="0"/>
      <w:marRight w:val="0"/>
      <w:marTop w:val="0"/>
      <w:marBottom w:val="0"/>
      <w:divBdr>
        <w:top w:val="none" w:sz="0" w:space="0" w:color="auto"/>
        <w:left w:val="none" w:sz="0" w:space="0" w:color="auto"/>
        <w:bottom w:val="none" w:sz="0" w:space="0" w:color="auto"/>
        <w:right w:val="none" w:sz="0" w:space="0" w:color="auto"/>
      </w:divBdr>
    </w:div>
    <w:div w:id="607472113">
      <w:bodyDiv w:val="1"/>
      <w:marLeft w:val="0"/>
      <w:marRight w:val="0"/>
      <w:marTop w:val="0"/>
      <w:marBottom w:val="0"/>
      <w:divBdr>
        <w:top w:val="none" w:sz="0" w:space="0" w:color="auto"/>
        <w:left w:val="none" w:sz="0" w:space="0" w:color="auto"/>
        <w:bottom w:val="none" w:sz="0" w:space="0" w:color="auto"/>
        <w:right w:val="none" w:sz="0" w:space="0" w:color="auto"/>
      </w:divBdr>
    </w:div>
    <w:div w:id="618337494">
      <w:bodyDiv w:val="1"/>
      <w:marLeft w:val="0"/>
      <w:marRight w:val="0"/>
      <w:marTop w:val="0"/>
      <w:marBottom w:val="0"/>
      <w:divBdr>
        <w:top w:val="none" w:sz="0" w:space="0" w:color="auto"/>
        <w:left w:val="none" w:sz="0" w:space="0" w:color="auto"/>
        <w:bottom w:val="none" w:sz="0" w:space="0" w:color="auto"/>
        <w:right w:val="none" w:sz="0" w:space="0" w:color="auto"/>
      </w:divBdr>
    </w:div>
    <w:div w:id="660162461">
      <w:bodyDiv w:val="1"/>
      <w:marLeft w:val="0"/>
      <w:marRight w:val="0"/>
      <w:marTop w:val="0"/>
      <w:marBottom w:val="0"/>
      <w:divBdr>
        <w:top w:val="none" w:sz="0" w:space="0" w:color="auto"/>
        <w:left w:val="none" w:sz="0" w:space="0" w:color="auto"/>
        <w:bottom w:val="none" w:sz="0" w:space="0" w:color="auto"/>
        <w:right w:val="none" w:sz="0" w:space="0" w:color="auto"/>
      </w:divBdr>
    </w:div>
    <w:div w:id="670062421">
      <w:bodyDiv w:val="1"/>
      <w:marLeft w:val="0"/>
      <w:marRight w:val="0"/>
      <w:marTop w:val="0"/>
      <w:marBottom w:val="0"/>
      <w:divBdr>
        <w:top w:val="none" w:sz="0" w:space="0" w:color="auto"/>
        <w:left w:val="none" w:sz="0" w:space="0" w:color="auto"/>
        <w:bottom w:val="none" w:sz="0" w:space="0" w:color="auto"/>
        <w:right w:val="none" w:sz="0" w:space="0" w:color="auto"/>
      </w:divBdr>
    </w:div>
    <w:div w:id="749162122">
      <w:bodyDiv w:val="1"/>
      <w:marLeft w:val="0"/>
      <w:marRight w:val="0"/>
      <w:marTop w:val="0"/>
      <w:marBottom w:val="0"/>
      <w:divBdr>
        <w:top w:val="none" w:sz="0" w:space="0" w:color="auto"/>
        <w:left w:val="none" w:sz="0" w:space="0" w:color="auto"/>
        <w:bottom w:val="none" w:sz="0" w:space="0" w:color="auto"/>
        <w:right w:val="none" w:sz="0" w:space="0" w:color="auto"/>
      </w:divBdr>
    </w:div>
    <w:div w:id="796217350">
      <w:bodyDiv w:val="1"/>
      <w:marLeft w:val="0"/>
      <w:marRight w:val="0"/>
      <w:marTop w:val="0"/>
      <w:marBottom w:val="0"/>
      <w:divBdr>
        <w:top w:val="none" w:sz="0" w:space="0" w:color="auto"/>
        <w:left w:val="none" w:sz="0" w:space="0" w:color="auto"/>
        <w:bottom w:val="none" w:sz="0" w:space="0" w:color="auto"/>
        <w:right w:val="none" w:sz="0" w:space="0" w:color="auto"/>
      </w:divBdr>
    </w:div>
    <w:div w:id="933174140">
      <w:bodyDiv w:val="1"/>
      <w:marLeft w:val="0"/>
      <w:marRight w:val="0"/>
      <w:marTop w:val="0"/>
      <w:marBottom w:val="0"/>
      <w:divBdr>
        <w:top w:val="none" w:sz="0" w:space="0" w:color="auto"/>
        <w:left w:val="none" w:sz="0" w:space="0" w:color="auto"/>
        <w:bottom w:val="none" w:sz="0" w:space="0" w:color="auto"/>
        <w:right w:val="none" w:sz="0" w:space="0" w:color="auto"/>
      </w:divBdr>
    </w:div>
    <w:div w:id="1063286712">
      <w:bodyDiv w:val="1"/>
      <w:marLeft w:val="0"/>
      <w:marRight w:val="0"/>
      <w:marTop w:val="0"/>
      <w:marBottom w:val="0"/>
      <w:divBdr>
        <w:top w:val="none" w:sz="0" w:space="0" w:color="auto"/>
        <w:left w:val="none" w:sz="0" w:space="0" w:color="auto"/>
        <w:bottom w:val="none" w:sz="0" w:space="0" w:color="auto"/>
        <w:right w:val="none" w:sz="0" w:space="0" w:color="auto"/>
      </w:divBdr>
    </w:div>
    <w:div w:id="1143350488">
      <w:bodyDiv w:val="1"/>
      <w:marLeft w:val="0"/>
      <w:marRight w:val="0"/>
      <w:marTop w:val="0"/>
      <w:marBottom w:val="0"/>
      <w:divBdr>
        <w:top w:val="none" w:sz="0" w:space="0" w:color="auto"/>
        <w:left w:val="none" w:sz="0" w:space="0" w:color="auto"/>
        <w:bottom w:val="none" w:sz="0" w:space="0" w:color="auto"/>
        <w:right w:val="none" w:sz="0" w:space="0" w:color="auto"/>
      </w:divBdr>
    </w:div>
    <w:div w:id="1148745030">
      <w:bodyDiv w:val="1"/>
      <w:marLeft w:val="0"/>
      <w:marRight w:val="0"/>
      <w:marTop w:val="0"/>
      <w:marBottom w:val="0"/>
      <w:divBdr>
        <w:top w:val="none" w:sz="0" w:space="0" w:color="auto"/>
        <w:left w:val="none" w:sz="0" w:space="0" w:color="auto"/>
        <w:bottom w:val="none" w:sz="0" w:space="0" w:color="auto"/>
        <w:right w:val="none" w:sz="0" w:space="0" w:color="auto"/>
      </w:divBdr>
    </w:div>
    <w:div w:id="1259943395">
      <w:bodyDiv w:val="1"/>
      <w:marLeft w:val="0"/>
      <w:marRight w:val="0"/>
      <w:marTop w:val="0"/>
      <w:marBottom w:val="0"/>
      <w:divBdr>
        <w:top w:val="none" w:sz="0" w:space="0" w:color="auto"/>
        <w:left w:val="none" w:sz="0" w:space="0" w:color="auto"/>
        <w:bottom w:val="none" w:sz="0" w:space="0" w:color="auto"/>
        <w:right w:val="none" w:sz="0" w:space="0" w:color="auto"/>
      </w:divBdr>
    </w:div>
    <w:div w:id="1263566564">
      <w:bodyDiv w:val="1"/>
      <w:marLeft w:val="0"/>
      <w:marRight w:val="0"/>
      <w:marTop w:val="0"/>
      <w:marBottom w:val="0"/>
      <w:divBdr>
        <w:top w:val="none" w:sz="0" w:space="0" w:color="auto"/>
        <w:left w:val="none" w:sz="0" w:space="0" w:color="auto"/>
        <w:bottom w:val="none" w:sz="0" w:space="0" w:color="auto"/>
        <w:right w:val="none" w:sz="0" w:space="0" w:color="auto"/>
      </w:divBdr>
    </w:div>
    <w:div w:id="1317489097">
      <w:bodyDiv w:val="1"/>
      <w:marLeft w:val="0"/>
      <w:marRight w:val="0"/>
      <w:marTop w:val="0"/>
      <w:marBottom w:val="0"/>
      <w:divBdr>
        <w:top w:val="none" w:sz="0" w:space="0" w:color="auto"/>
        <w:left w:val="none" w:sz="0" w:space="0" w:color="auto"/>
        <w:bottom w:val="none" w:sz="0" w:space="0" w:color="auto"/>
        <w:right w:val="none" w:sz="0" w:space="0" w:color="auto"/>
      </w:divBdr>
    </w:div>
    <w:div w:id="1446777201">
      <w:bodyDiv w:val="1"/>
      <w:marLeft w:val="0"/>
      <w:marRight w:val="0"/>
      <w:marTop w:val="0"/>
      <w:marBottom w:val="0"/>
      <w:divBdr>
        <w:top w:val="none" w:sz="0" w:space="0" w:color="auto"/>
        <w:left w:val="none" w:sz="0" w:space="0" w:color="auto"/>
        <w:bottom w:val="none" w:sz="0" w:space="0" w:color="auto"/>
        <w:right w:val="none" w:sz="0" w:space="0" w:color="auto"/>
      </w:divBdr>
    </w:div>
    <w:div w:id="1595938785">
      <w:bodyDiv w:val="1"/>
      <w:marLeft w:val="0"/>
      <w:marRight w:val="0"/>
      <w:marTop w:val="0"/>
      <w:marBottom w:val="0"/>
      <w:divBdr>
        <w:top w:val="none" w:sz="0" w:space="0" w:color="auto"/>
        <w:left w:val="none" w:sz="0" w:space="0" w:color="auto"/>
        <w:bottom w:val="none" w:sz="0" w:space="0" w:color="auto"/>
        <w:right w:val="none" w:sz="0" w:space="0" w:color="auto"/>
      </w:divBdr>
    </w:div>
    <w:div w:id="1599673031">
      <w:bodyDiv w:val="1"/>
      <w:marLeft w:val="0"/>
      <w:marRight w:val="0"/>
      <w:marTop w:val="0"/>
      <w:marBottom w:val="0"/>
      <w:divBdr>
        <w:top w:val="none" w:sz="0" w:space="0" w:color="auto"/>
        <w:left w:val="none" w:sz="0" w:space="0" w:color="auto"/>
        <w:bottom w:val="none" w:sz="0" w:space="0" w:color="auto"/>
        <w:right w:val="none" w:sz="0" w:space="0" w:color="auto"/>
      </w:divBdr>
    </w:div>
    <w:div w:id="1666737303">
      <w:bodyDiv w:val="1"/>
      <w:marLeft w:val="0"/>
      <w:marRight w:val="0"/>
      <w:marTop w:val="0"/>
      <w:marBottom w:val="0"/>
      <w:divBdr>
        <w:top w:val="none" w:sz="0" w:space="0" w:color="auto"/>
        <w:left w:val="none" w:sz="0" w:space="0" w:color="auto"/>
        <w:bottom w:val="none" w:sz="0" w:space="0" w:color="auto"/>
        <w:right w:val="none" w:sz="0" w:space="0" w:color="auto"/>
      </w:divBdr>
    </w:div>
    <w:div w:id="1722637015">
      <w:bodyDiv w:val="1"/>
      <w:marLeft w:val="0"/>
      <w:marRight w:val="0"/>
      <w:marTop w:val="0"/>
      <w:marBottom w:val="0"/>
      <w:divBdr>
        <w:top w:val="none" w:sz="0" w:space="0" w:color="auto"/>
        <w:left w:val="none" w:sz="0" w:space="0" w:color="auto"/>
        <w:bottom w:val="none" w:sz="0" w:space="0" w:color="auto"/>
        <w:right w:val="none" w:sz="0" w:space="0" w:color="auto"/>
      </w:divBdr>
    </w:div>
    <w:div w:id="1804927102">
      <w:bodyDiv w:val="1"/>
      <w:marLeft w:val="0"/>
      <w:marRight w:val="0"/>
      <w:marTop w:val="0"/>
      <w:marBottom w:val="0"/>
      <w:divBdr>
        <w:top w:val="none" w:sz="0" w:space="0" w:color="auto"/>
        <w:left w:val="none" w:sz="0" w:space="0" w:color="auto"/>
        <w:bottom w:val="none" w:sz="0" w:space="0" w:color="auto"/>
        <w:right w:val="none" w:sz="0" w:space="0" w:color="auto"/>
      </w:divBdr>
    </w:div>
    <w:div w:id="1814171947">
      <w:bodyDiv w:val="1"/>
      <w:marLeft w:val="0"/>
      <w:marRight w:val="0"/>
      <w:marTop w:val="0"/>
      <w:marBottom w:val="0"/>
      <w:divBdr>
        <w:top w:val="none" w:sz="0" w:space="0" w:color="auto"/>
        <w:left w:val="none" w:sz="0" w:space="0" w:color="auto"/>
        <w:bottom w:val="none" w:sz="0" w:space="0" w:color="auto"/>
        <w:right w:val="none" w:sz="0" w:space="0" w:color="auto"/>
      </w:divBdr>
    </w:div>
    <w:div w:id="1825660113">
      <w:bodyDiv w:val="1"/>
      <w:marLeft w:val="0"/>
      <w:marRight w:val="0"/>
      <w:marTop w:val="0"/>
      <w:marBottom w:val="0"/>
      <w:divBdr>
        <w:top w:val="none" w:sz="0" w:space="0" w:color="auto"/>
        <w:left w:val="none" w:sz="0" w:space="0" w:color="auto"/>
        <w:bottom w:val="none" w:sz="0" w:space="0" w:color="auto"/>
        <w:right w:val="none" w:sz="0" w:space="0" w:color="auto"/>
      </w:divBdr>
    </w:div>
    <w:div w:id="1847204688">
      <w:bodyDiv w:val="1"/>
      <w:marLeft w:val="0"/>
      <w:marRight w:val="0"/>
      <w:marTop w:val="0"/>
      <w:marBottom w:val="0"/>
      <w:divBdr>
        <w:top w:val="none" w:sz="0" w:space="0" w:color="auto"/>
        <w:left w:val="none" w:sz="0" w:space="0" w:color="auto"/>
        <w:bottom w:val="none" w:sz="0" w:space="0" w:color="auto"/>
        <w:right w:val="none" w:sz="0" w:space="0" w:color="auto"/>
      </w:divBdr>
    </w:div>
    <w:div w:id="1922248466">
      <w:bodyDiv w:val="1"/>
      <w:marLeft w:val="0"/>
      <w:marRight w:val="0"/>
      <w:marTop w:val="0"/>
      <w:marBottom w:val="0"/>
      <w:divBdr>
        <w:top w:val="none" w:sz="0" w:space="0" w:color="auto"/>
        <w:left w:val="none" w:sz="0" w:space="0" w:color="auto"/>
        <w:bottom w:val="none" w:sz="0" w:space="0" w:color="auto"/>
        <w:right w:val="none" w:sz="0" w:space="0" w:color="auto"/>
      </w:divBdr>
    </w:div>
    <w:div w:id="1975020976">
      <w:bodyDiv w:val="1"/>
      <w:marLeft w:val="0"/>
      <w:marRight w:val="0"/>
      <w:marTop w:val="0"/>
      <w:marBottom w:val="0"/>
      <w:divBdr>
        <w:top w:val="none" w:sz="0" w:space="0" w:color="auto"/>
        <w:left w:val="none" w:sz="0" w:space="0" w:color="auto"/>
        <w:bottom w:val="none" w:sz="0" w:space="0" w:color="auto"/>
        <w:right w:val="none" w:sz="0" w:space="0" w:color="auto"/>
      </w:divBdr>
    </w:div>
    <w:div w:id="1980108488">
      <w:bodyDiv w:val="1"/>
      <w:marLeft w:val="0"/>
      <w:marRight w:val="0"/>
      <w:marTop w:val="0"/>
      <w:marBottom w:val="0"/>
      <w:divBdr>
        <w:top w:val="none" w:sz="0" w:space="0" w:color="auto"/>
        <w:left w:val="none" w:sz="0" w:space="0" w:color="auto"/>
        <w:bottom w:val="none" w:sz="0" w:space="0" w:color="auto"/>
        <w:right w:val="none" w:sz="0" w:space="0" w:color="auto"/>
      </w:divBdr>
    </w:div>
    <w:div w:id="1993364523">
      <w:bodyDiv w:val="1"/>
      <w:marLeft w:val="0"/>
      <w:marRight w:val="0"/>
      <w:marTop w:val="0"/>
      <w:marBottom w:val="0"/>
      <w:divBdr>
        <w:top w:val="none" w:sz="0" w:space="0" w:color="auto"/>
        <w:left w:val="none" w:sz="0" w:space="0" w:color="auto"/>
        <w:bottom w:val="none" w:sz="0" w:space="0" w:color="auto"/>
        <w:right w:val="none" w:sz="0" w:space="0" w:color="auto"/>
      </w:divBdr>
    </w:div>
    <w:div w:id="1998268401">
      <w:bodyDiv w:val="1"/>
      <w:marLeft w:val="0"/>
      <w:marRight w:val="0"/>
      <w:marTop w:val="0"/>
      <w:marBottom w:val="0"/>
      <w:divBdr>
        <w:top w:val="none" w:sz="0" w:space="0" w:color="auto"/>
        <w:left w:val="none" w:sz="0" w:space="0" w:color="auto"/>
        <w:bottom w:val="none" w:sz="0" w:space="0" w:color="auto"/>
        <w:right w:val="none" w:sz="0" w:space="0" w:color="auto"/>
      </w:divBdr>
    </w:div>
    <w:div w:id="2114662073">
      <w:bodyDiv w:val="1"/>
      <w:marLeft w:val="0"/>
      <w:marRight w:val="0"/>
      <w:marTop w:val="0"/>
      <w:marBottom w:val="0"/>
      <w:divBdr>
        <w:top w:val="none" w:sz="0" w:space="0" w:color="auto"/>
        <w:left w:val="none" w:sz="0" w:space="0" w:color="auto"/>
        <w:bottom w:val="none" w:sz="0" w:space="0" w:color="auto"/>
        <w:right w:val="none" w:sz="0" w:space="0" w:color="auto"/>
      </w:divBdr>
    </w:div>
    <w:div w:id="2146963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b.l.srl@pec.it" TargetMode="External"/><Relationship Id="rId2" Type="http://schemas.openxmlformats.org/officeDocument/2006/relationships/customXml" Target="../customXml/item2.xml"/><Relationship Id="rId16" Type="http://schemas.openxmlformats.org/officeDocument/2006/relationships/hyperlink" Target="mailto:dpo@pblsrl.it"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B.L.srl@pec.it" TargetMode="External"/><Relationship Id="rId5" Type="http://schemas.openxmlformats.org/officeDocument/2006/relationships/numbering" Target="numbering.xml"/><Relationship Id="rId15" Type="http://schemas.openxmlformats.org/officeDocument/2006/relationships/hyperlink" Target="mailto:dpo@pblsrl.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bl.it/it/trasparenza/bandi-di-concorso/bandi-di-concors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B0C28C49F86EB418A8BB2466B3CEC6D" ma:contentTypeVersion="12" ma:contentTypeDescription="Creare un nuovo documento." ma:contentTypeScope="" ma:versionID="00b0b819f21f358b8c61b6a40fb5d7ce">
  <xsd:schema xmlns:xsd="http://www.w3.org/2001/XMLSchema" xmlns:xs="http://www.w3.org/2001/XMLSchema" xmlns:p="http://schemas.microsoft.com/office/2006/metadata/properties" xmlns:ns2="8662c774-3bfc-47a3-b3c9-fb33675078c1" xmlns:ns3="d1481e33-8146-48e1-a62a-5e04c0c7738a" targetNamespace="http://schemas.microsoft.com/office/2006/metadata/properties" ma:root="true" ma:fieldsID="bce3e17cd1c3d5b48bfa8df1024be967" ns2:_="" ns3:_="">
    <xsd:import namespace="8662c774-3bfc-47a3-b3c9-fb33675078c1"/>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c774-3bfc-47a3-b3c9-fb3367507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e2326e4a-9e60-4d95-85b7-03acdfa78ac5}"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481e33-8146-48e1-a62a-5e04c0c7738a" xsi:nil="true"/>
    <lcf76f155ced4ddcb4097134ff3c332f xmlns="8662c774-3bfc-47a3-b3c9-fb33675078c1">
      <Terms xmlns="http://schemas.microsoft.com/office/infopath/2007/PartnerControls"/>
    </lcf76f155ced4ddcb4097134ff3c332f>
    <SharedWithUsers xmlns="d1481e33-8146-48e1-a62a-5e04c0c7738a">
      <UserInfo>
        <DisplayName>Gavazzoni Michela</DisplayName>
        <AccountId>72</AccountId>
        <AccountType/>
      </UserInfo>
      <UserInfo>
        <DisplayName>Di Nino Alessandra</DisplayName>
        <AccountId>32</AccountId>
        <AccountType/>
      </UserInfo>
      <UserInfo>
        <DisplayName>Grillo Manuela</DisplayName>
        <AccountId>303</AccountId>
        <AccountType/>
      </UserInfo>
      <UserInfo>
        <DisplayName>Usai Donata</DisplayName>
        <AccountId>53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AE22A-91EB-4A90-AB0D-A3BB8BB58EF5}">
  <ds:schemaRefs>
    <ds:schemaRef ds:uri="http://schemas.openxmlformats.org/officeDocument/2006/bibliography"/>
  </ds:schemaRefs>
</ds:datastoreItem>
</file>

<file path=customXml/itemProps2.xml><?xml version="1.0" encoding="utf-8"?>
<ds:datastoreItem xmlns:ds="http://schemas.openxmlformats.org/officeDocument/2006/customXml" ds:itemID="{FE9E6785-FA01-470A-B838-4A719FBC5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c774-3bfc-47a3-b3c9-fb33675078c1"/>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70220-5D43-4DC9-9D81-2C5C2F9C5459}">
  <ds:schemaRefs>
    <ds:schemaRef ds:uri="http://schemas.microsoft.com/office/2006/metadata/properties"/>
    <ds:schemaRef ds:uri="http://schemas.microsoft.com/office/infopath/2007/PartnerControls"/>
    <ds:schemaRef ds:uri="d1481e33-8146-48e1-a62a-5e04c0c7738a"/>
    <ds:schemaRef ds:uri="8662c774-3bfc-47a3-b3c9-fb33675078c1"/>
  </ds:schemaRefs>
</ds:datastoreItem>
</file>

<file path=customXml/itemProps4.xml><?xml version="1.0" encoding="utf-8"?>
<ds:datastoreItem xmlns:ds="http://schemas.openxmlformats.org/officeDocument/2006/customXml" ds:itemID="{28AED84C-58CB-47D8-B272-A29D7738E3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4260</Words>
  <Characters>24288</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Giunta</vt:lpstr>
    </vt:vector>
  </TitlesOfParts>
  <Company>Comune di Parma</Company>
  <LinksUpToDate>false</LinksUpToDate>
  <CharactersWithSpaces>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Giunta</dc:title>
  <dc:subject/>
  <dc:creator>a.mancini</dc:creator>
  <cp:keywords>()</cp:keywords>
  <cp:lastModifiedBy>silvia ottoboni</cp:lastModifiedBy>
  <cp:revision>8</cp:revision>
  <cp:lastPrinted>2024-02-01T11:15:00Z</cp:lastPrinted>
  <dcterms:created xsi:type="dcterms:W3CDTF">2024-02-13T17:04:00Z</dcterms:created>
  <dcterms:modified xsi:type="dcterms:W3CDTF">2024-02-14T09:42:00Z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PDFCreator Version 1.7.3</vt:lpwstr>
  </property>
  <property fmtid="{D5CDD505-2E9C-101B-9397-08002B2CF9AE}" pid="4" name="LastSaved">
    <vt:filetime>2023-07-17T00:00:00Z</vt:filetime>
  </property>
  <property fmtid="{D5CDD505-2E9C-101B-9397-08002B2CF9AE}" pid="5" name="ContentTypeId">
    <vt:lpwstr>0x0101004B0C28C49F86EB418A8BB2466B3CEC6D</vt:lpwstr>
  </property>
  <property fmtid="{D5CDD505-2E9C-101B-9397-08002B2CF9AE}" pid="6" name="Order">
    <vt:r8>7000</vt:r8>
  </property>
  <property fmtid="{D5CDD505-2E9C-101B-9397-08002B2CF9AE}" pid="7" name="MediaServiceImageTags">
    <vt:lpwstr/>
  </property>
</Properties>
</file>